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5D6F" w14:textId="3A7573AE" w:rsidR="00FE2DA2" w:rsidRPr="0014294A" w:rsidRDefault="0014294A" w:rsidP="00831B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14294A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Техническое задание</w:t>
      </w:r>
    </w:p>
    <w:p w14:paraId="23B0A137" w14:textId="77777777" w:rsidR="00FE2DA2" w:rsidRPr="00B21F7A" w:rsidRDefault="00FE2DA2" w:rsidP="00831B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bookmarkStart w:id="0" w:name="_Hlk145885158"/>
    </w:p>
    <w:tbl>
      <w:tblPr>
        <w:tblW w:w="155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12337"/>
      </w:tblGrid>
      <w:tr w:rsidR="00DD7908" w:rsidRPr="00B21F7A" w14:paraId="4BA25BE7" w14:textId="77777777" w:rsidTr="0014294A">
        <w:trPr>
          <w:trHeight w:val="406"/>
        </w:trPr>
        <w:tc>
          <w:tcPr>
            <w:tcW w:w="3187" w:type="dxa"/>
          </w:tcPr>
          <w:p w14:paraId="084ACB2A" w14:textId="77777777" w:rsidR="00DD7908" w:rsidRPr="00B21F7A" w:rsidRDefault="00DD7908" w:rsidP="00EF1A3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ar-SA"/>
              </w:rPr>
            </w:pPr>
            <w:bookmarkStart w:id="1" w:name="_Hlk237601539"/>
            <w:bookmarkEnd w:id="0"/>
            <w:r w:rsidRPr="00B21F7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ar-SA"/>
              </w:rPr>
              <w:t>Техническое задание</w:t>
            </w:r>
          </w:p>
        </w:tc>
        <w:tc>
          <w:tcPr>
            <w:tcW w:w="12337" w:type="dxa"/>
          </w:tcPr>
          <w:p w14:paraId="3860CE25" w14:textId="7BE4E4AC" w:rsidR="00DD7908" w:rsidRPr="00AA776A" w:rsidRDefault="00C71FDD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Услуги</w:t>
            </w:r>
            <w:r w:rsidR="00DD7908" w:rsidRPr="00EE54DE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по организации и проведению </w:t>
            </w:r>
            <w:r w:rsidR="00DD7908" w:rsidRPr="004821B3">
              <w:rPr>
                <w:rFonts w:ascii="Times New Roman" w:eastAsia="Times New Roman" w:hAnsi="Times New Roman" w:cs="Times New Roman"/>
                <w:bCs/>
                <w:lang w:eastAsia="ar-SA"/>
              </w:rPr>
              <w:t>акселерационной обучающей программы</w:t>
            </w:r>
            <w:r w:rsidR="00DD7908" w:rsidRPr="00EE54D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r w:rsidR="00DD7908" w:rsidRPr="004821B3">
              <w:rPr>
                <w:rFonts w:ascii="Times New Roman" w:eastAsia="Times New Roman" w:hAnsi="Times New Roman" w:cs="Times New Roman"/>
                <w:bCs/>
                <w:lang w:eastAsia="ar-SA"/>
              </w:rPr>
              <w:t>«</w:t>
            </w:r>
            <w:r w:rsidR="00DD7908">
              <w:rPr>
                <w:rFonts w:ascii="Times New Roman" w:eastAsia="Times New Roman" w:hAnsi="Times New Roman" w:cs="Times New Roman"/>
                <w:bCs/>
                <w:lang w:eastAsia="ar-SA"/>
              </w:rPr>
              <w:t>Медиа - акселератор</w:t>
            </w:r>
            <w:r w:rsidR="00DD7908" w:rsidRPr="004821B3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» </w:t>
            </w:r>
            <w:r w:rsidR="00DD7908" w:rsidRPr="00AA776A">
              <w:rPr>
                <w:rFonts w:ascii="Times New Roman" w:hAnsi="Times New Roman" w:cs="Times New Roman"/>
                <w:color w:val="0D0D0D" w:themeColor="text1" w:themeTint="F2"/>
              </w:rPr>
              <w:t>(далее по тексту соответственно: «услуги», «программа</w:t>
            </w:r>
            <w:r w:rsidR="00DD7908">
              <w:rPr>
                <w:rFonts w:ascii="Times New Roman" w:hAnsi="Times New Roman" w:cs="Times New Roman"/>
                <w:color w:val="0D0D0D" w:themeColor="text1" w:themeTint="F2"/>
              </w:rPr>
              <w:t xml:space="preserve"> обучения</w:t>
            </w:r>
            <w:r w:rsidR="00DD7908" w:rsidRPr="00AA776A">
              <w:rPr>
                <w:rFonts w:ascii="Times New Roman" w:hAnsi="Times New Roman" w:cs="Times New Roman"/>
                <w:color w:val="0D0D0D" w:themeColor="text1" w:themeTint="F2"/>
              </w:rPr>
              <w:t>») включают:</w:t>
            </w:r>
          </w:p>
          <w:p w14:paraId="74D12AA5" w14:textId="77777777" w:rsidR="00DD7908" w:rsidRPr="00AA776A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175DE78B" w14:textId="4EE5D08D" w:rsidR="00DD7908" w:rsidRPr="00AA776A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A776A">
              <w:rPr>
                <w:rFonts w:ascii="Times New Roman" w:hAnsi="Times New Roman" w:cs="Times New Roman"/>
                <w:color w:val="0D0D0D" w:themeColor="text1" w:themeTint="F2"/>
              </w:rPr>
              <w:t>Дата завершения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:</w:t>
            </w:r>
            <w:r w:rsidRPr="00AA776A">
              <w:rPr>
                <w:rFonts w:ascii="Times New Roman" w:hAnsi="Times New Roman" w:cs="Times New Roman"/>
                <w:color w:val="0D0D0D" w:themeColor="text1" w:themeTint="F2"/>
              </w:rPr>
              <w:t xml:space="preserve"> не позднее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30 ноября </w:t>
            </w:r>
            <w:r w:rsidRPr="00AA776A">
              <w:rPr>
                <w:rFonts w:ascii="Times New Roman" w:hAnsi="Times New Roman" w:cs="Times New Roman"/>
                <w:color w:val="0D0D0D" w:themeColor="text1" w:themeTint="F2"/>
              </w:rPr>
              <w:t>2026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AA776A">
              <w:rPr>
                <w:rFonts w:ascii="Times New Roman" w:hAnsi="Times New Roman" w:cs="Times New Roman"/>
                <w:color w:val="0D0D0D" w:themeColor="text1" w:themeTint="F2"/>
              </w:rPr>
              <w:t>г.</w:t>
            </w:r>
          </w:p>
          <w:p w14:paraId="08886CAE" w14:textId="77777777" w:rsidR="00DD7908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A776A">
              <w:rPr>
                <w:rFonts w:ascii="Times New Roman" w:hAnsi="Times New Roman" w:cs="Times New Roman"/>
                <w:color w:val="0D0D0D" w:themeColor="text1" w:themeTint="F2"/>
              </w:rPr>
              <w:t xml:space="preserve">Формат проведения: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смешанный (</w:t>
            </w:r>
            <w:r w:rsidRPr="00AA776A">
              <w:rPr>
                <w:rFonts w:ascii="Times New Roman" w:hAnsi="Times New Roman" w:cs="Times New Roman"/>
                <w:color w:val="0D0D0D" w:themeColor="text1" w:themeTint="F2"/>
              </w:rPr>
              <w:t>онлайн/оффлайн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)</w:t>
            </w:r>
            <w:r w:rsidRPr="00AA776A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</w:p>
          <w:p w14:paraId="1F15244F" w14:textId="77777777" w:rsidR="0014294A" w:rsidRDefault="0014294A" w:rsidP="0014294A">
            <w:pPr>
              <w:pStyle w:val="a6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0EF21CD" w14:textId="5BCE941E" w:rsidR="0014294A" w:rsidRDefault="0014294A" w:rsidP="0014294A">
            <w:pPr>
              <w:pStyle w:val="a6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DD7908">
              <w:rPr>
                <w:rFonts w:ascii="Times New Roman" w:hAnsi="Times New Roman"/>
                <w:b/>
                <w:bCs/>
                <w:color w:val="000000"/>
              </w:rPr>
              <w:t>Цель программы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– </w:t>
            </w:r>
            <w:r>
              <w:rPr>
                <w:rFonts w:ascii="Times New Roman" w:hAnsi="Times New Roman"/>
                <w:bCs/>
                <w:color w:val="000000"/>
              </w:rPr>
              <w:t xml:space="preserve">масштабирование и рост </w:t>
            </w:r>
            <w:r w:rsidRPr="00EF1A30">
              <w:rPr>
                <w:rFonts w:ascii="Times New Roman" w:hAnsi="Times New Roman"/>
                <w:bCs/>
                <w:color w:val="000000"/>
              </w:rPr>
              <w:t xml:space="preserve">компаний Пермского края </w:t>
            </w:r>
            <w:r>
              <w:rPr>
                <w:rFonts w:ascii="Times New Roman" w:hAnsi="Times New Roman"/>
                <w:bCs/>
                <w:color w:val="000000"/>
              </w:rPr>
              <w:t>через повышение их узнаваемости в медиапространстве.</w:t>
            </w:r>
          </w:p>
          <w:p w14:paraId="60F07E73" w14:textId="77777777" w:rsidR="0014294A" w:rsidRDefault="0014294A" w:rsidP="0014294A">
            <w:pPr>
              <w:pStyle w:val="a6"/>
              <w:rPr>
                <w:rFonts w:ascii="Times New Roman" w:hAnsi="Times New Roman"/>
                <w:b/>
                <w:color w:val="000000"/>
              </w:rPr>
            </w:pPr>
          </w:p>
          <w:p w14:paraId="052FFED6" w14:textId="77777777" w:rsidR="0014294A" w:rsidRDefault="0014294A" w:rsidP="0014294A">
            <w:pPr>
              <w:pStyle w:val="a6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3514D">
              <w:rPr>
                <w:rFonts w:ascii="Times New Roman" w:hAnsi="Times New Roman"/>
                <w:b/>
                <w:color w:val="000000"/>
              </w:rPr>
              <w:t>Задачи:</w:t>
            </w:r>
          </w:p>
          <w:p w14:paraId="1D50114A" w14:textId="77777777" w:rsidR="0014294A" w:rsidRPr="00C92CD8" w:rsidRDefault="0014294A" w:rsidP="0014294A">
            <w:pPr>
              <w:pStyle w:val="a6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- С</w:t>
            </w:r>
            <w:r w:rsidRPr="00DD7908">
              <w:rPr>
                <w:rFonts w:ascii="Times New Roman" w:hAnsi="Times New Roman"/>
                <w:bCs/>
                <w:color w:val="000000"/>
              </w:rPr>
              <w:t>формировать у участников комплекс практических навыков для эффективного продвижения в медиа: от правовой безопасности и построения бренда до создания контента, видео и уверенных публичных выступлений</w:t>
            </w:r>
          </w:p>
          <w:p w14:paraId="23B40A8B" w14:textId="77777777" w:rsidR="0014294A" w:rsidRPr="00DD7908" w:rsidRDefault="0014294A" w:rsidP="0014294A">
            <w:pPr>
              <w:pStyle w:val="a6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DD7908">
              <w:rPr>
                <w:rFonts w:ascii="Times New Roman" w:hAnsi="Times New Roman"/>
                <w:bCs/>
                <w:color w:val="000000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D7908">
              <w:rPr>
                <w:rFonts w:ascii="Times New Roman" w:hAnsi="Times New Roman"/>
                <w:bCs/>
                <w:color w:val="000000"/>
              </w:rPr>
              <w:t xml:space="preserve">Помочь </w:t>
            </w:r>
            <w:r>
              <w:rPr>
                <w:rFonts w:ascii="Times New Roman" w:hAnsi="Times New Roman"/>
                <w:bCs/>
                <w:color w:val="000000"/>
              </w:rPr>
              <w:t xml:space="preserve">участникам </w:t>
            </w:r>
            <w:r w:rsidRPr="00DD7908">
              <w:rPr>
                <w:rFonts w:ascii="Times New Roman" w:hAnsi="Times New Roman"/>
                <w:bCs/>
                <w:color w:val="000000"/>
              </w:rPr>
              <w:t>с</w:t>
            </w:r>
            <w:r w:rsidRPr="00C92CD8">
              <w:rPr>
                <w:rFonts w:ascii="Times New Roman" w:hAnsi="Times New Roman"/>
                <w:bCs/>
                <w:color w:val="000000"/>
              </w:rPr>
              <w:t>формировать их стратегию позиционирования в медиа</w:t>
            </w:r>
            <w:r w:rsidRPr="00DD7908">
              <w:rPr>
                <w:rFonts w:ascii="Times New Roman" w:hAnsi="Times New Roman"/>
                <w:bCs/>
                <w:color w:val="000000"/>
              </w:rPr>
              <w:t xml:space="preserve">. </w:t>
            </w:r>
          </w:p>
          <w:p w14:paraId="4D0534FC" w14:textId="77777777" w:rsidR="0014294A" w:rsidRPr="00DD7908" w:rsidRDefault="0014294A" w:rsidP="0014294A">
            <w:pPr>
              <w:pStyle w:val="a6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92CD8">
              <w:rPr>
                <w:rFonts w:ascii="Times New Roman" w:hAnsi="Times New Roman"/>
                <w:bCs/>
                <w:color w:val="000000"/>
              </w:rPr>
              <w:t>-</w:t>
            </w:r>
            <w:r>
              <w:rPr>
                <w:rFonts w:ascii="Times New Roman" w:hAnsi="Times New Roman"/>
                <w:bCs/>
                <w:color w:val="000000"/>
              </w:rPr>
              <w:t xml:space="preserve">  </w:t>
            </w:r>
            <w:r w:rsidRPr="00C92CD8">
              <w:rPr>
                <w:rFonts w:ascii="Times New Roman" w:hAnsi="Times New Roman"/>
                <w:bCs/>
                <w:color w:val="000000"/>
              </w:rPr>
              <w:t xml:space="preserve">Предоставить </w:t>
            </w:r>
            <w:r>
              <w:rPr>
                <w:rFonts w:ascii="Times New Roman" w:hAnsi="Times New Roman"/>
                <w:bCs/>
                <w:color w:val="000000"/>
              </w:rPr>
              <w:t xml:space="preserve">участникам </w:t>
            </w:r>
            <w:r w:rsidRPr="00C92CD8">
              <w:rPr>
                <w:rFonts w:ascii="Times New Roman" w:hAnsi="Times New Roman"/>
                <w:bCs/>
                <w:color w:val="000000"/>
              </w:rPr>
              <w:t>рабочие инструменты продвижения, в том числе с помощью искусственного интеллекта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.  </w:t>
            </w:r>
            <w:r w:rsidRPr="00DD7908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04E5098E" w14:textId="77777777" w:rsidR="0014294A" w:rsidRPr="00AA776A" w:rsidRDefault="0014294A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74BE16FD" w14:textId="77777777" w:rsidR="00DD7908" w:rsidRPr="00AA776A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3B84E890" w14:textId="4847E38E" w:rsidR="00DD7908" w:rsidRPr="00AA776A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AA776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1. Исполнитель в срок не позднее 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1</w:t>
            </w:r>
            <w:r w:rsidRPr="00AA776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0 (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десяти</w:t>
            </w:r>
            <w:r w:rsidRPr="00AA776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) рабочих дней </w:t>
            </w:r>
            <w:r w:rsidRPr="004A5502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с даты подписания </w:t>
            </w:r>
            <w:r w:rsidR="00C71FDD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Д</w:t>
            </w:r>
            <w:r w:rsidRPr="004A5502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оговора</w:t>
            </w:r>
            <w:r w:rsidRPr="00AA776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согласовывает программу и график ее реализации с представителем Заказчика.</w:t>
            </w:r>
          </w:p>
          <w:p w14:paraId="74DAB181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1.1.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ab/>
            </w: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>В программе указываются:</w:t>
            </w:r>
          </w:p>
          <w:p w14:paraId="375C5149" w14:textId="77777777" w:rsidR="00A72ECF" w:rsidRDefault="00A72ECF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даты, время, место проведения, формат мероприятия; </w:t>
            </w:r>
          </w:p>
          <w:p w14:paraId="7F40AD93" w14:textId="77777777" w:rsidR="00A72ECF" w:rsidRDefault="00A72ECF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кто может принять участие в программе;</w:t>
            </w:r>
          </w:p>
          <w:p w14:paraId="6B988CA9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эксперты и трекеры программы обучения;</w:t>
            </w:r>
          </w:p>
          <w:p w14:paraId="56591DEA" w14:textId="50C56EA1" w:rsidR="00DD7908" w:rsidRDefault="00A72ECF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>навыки и компетенции</w:t>
            </w:r>
            <w:r w:rsidR="00DD7908" w:rsidRPr="007F621B">
              <w:rPr>
                <w:rFonts w:ascii="Times New Roman" w:hAnsi="Times New Roman" w:cs="Times New Roman"/>
                <w:color w:val="0D0D0D" w:themeColor="text1" w:themeTint="F2"/>
              </w:rPr>
              <w:t>, которые получат участники программы обучения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;</w:t>
            </w:r>
          </w:p>
          <w:p w14:paraId="14BE5BA7" w14:textId="1264800C" w:rsidR="00A72ECF" w:rsidRPr="007F621B" w:rsidRDefault="00A72ECF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>планируемые результаты.</w:t>
            </w:r>
          </w:p>
          <w:p w14:paraId="3B0E6DD8" w14:textId="24A38B70" w:rsidR="00336480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1.2. </w:t>
            </w:r>
            <w:r w:rsidR="00A72ECF" w:rsidRPr="00A72ECF">
              <w:rPr>
                <w:rFonts w:ascii="Times New Roman" w:hAnsi="Times New Roman" w:cs="Times New Roman"/>
                <w:color w:val="0D0D0D" w:themeColor="text1" w:themeTint="F2"/>
              </w:rPr>
              <w:t xml:space="preserve">Длительность программы обучения должна составлять не менее 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не менее </w:t>
            </w:r>
            <w:r w:rsidR="004976FF">
              <w:rPr>
                <w:rFonts w:ascii="Times New Roman" w:hAnsi="Times New Roman" w:cs="Times New Roman"/>
                <w:color w:val="0D0D0D" w:themeColor="text1" w:themeTint="F2"/>
              </w:rPr>
              <w:t>54</w:t>
            </w:r>
            <w:r w:rsidR="004976FF"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proofErr w:type="spellStart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ак</w:t>
            </w:r>
            <w:proofErr w:type="spellEnd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. часов, в том числе: </w:t>
            </w:r>
          </w:p>
          <w:p w14:paraId="022757C6" w14:textId="60705F24" w:rsidR="000E5852" w:rsidRPr="00D52C0D" w:rsidRDefault="00D52C0D" w:rsidP="005B5D36">
            <w:pPr>
              <w:pStyle w:val="a4"/>
              <w:ind w:left="0" w:firstLine="343"/>
              <w:jc w:val="both"/>
            </w:pPr>
            <w:r w:rsidRPr="0079797E">
              <w:rPr>
                <w:rFonts w:ascii="Times New Roman" w:hAnsi="Times New Roman"/>
                <w:color w:val="0D0D0D" w:themeColor="text1" w:themeTint="F2"/>
              </w:rPr>
              <w:t>–</w:t>
            </w:r>
            <w:r>
              <w:rPr>
                <w:rFonts w:ascii="Times New Roman" w:hAnsi="Times New Roman"/>
                <w:color w:val="0D0D0D" w:themeColor="text1" w:themeTint="F2"/>
              </w:rPr>
              <w:t xml:space="preserve">    </w:t>
            </w:r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>Лекционная</w:t>
            </w:r>
            <w:r w:rsidR="00D44463" w:rsidRPr="005B5D36">
              <w:rPr>
                <w:rFonts w:ascii="Times New Roman" w:hAnsi="Times New Roman"/>
                <w:color w:val="0D0D0D" w:themeColor="text1" w:themeTint="F2"/>
              </w:rPr>
              <w:t xml:space="preserve"> и </w:t>
            </w:r>
            <w:r w:rsidR="00543D2D" w:rsidRPr="005B5D36">
              <w:rPr>
                <w:rFonts w:ascii="Times New Roman" w:hAnsi="Times New Roman"/>
                <w:color w:val="0D0D0D" w:themeColor="text1" w:themeTint="F2"/>
              </w:rPr>
              <w:t>практическая часть</w:t>
            </w:r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 – 32 </w:t>
            </w:r>
            <w:proofErr w:type="spellStart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>ак</w:t>
            </w:r>
            <w:proofErr w:type="spellEnd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. часа (в оффлайн-формате не менее </w:t>
            </w:r>
            <w:r w:rsidR="006B6811" w:rsidRPr="005B5D36">
              <w:rPr>
                <w:rFonts w:ascii="Times New Roman" w:hAnsi="Times New Roman"/>
                <w:color w:val="0D0D0D" w:themeColor="text1" w:themeTint="F2"/>
              </w:rPr>
              <w:t xml:space="preserve">24 </w:t>
            </w:r>
            <w:proofErr w:type="spellStart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>ак</w:t>
            </w:r>
            <w:proofErr w:type="spellEnd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. </w:t>
            </w:r>
            <w:r w:rsidRPr="005B5D36">
              <w:rPr>
                <w:rFonts w:ascii="Times New Roman" w:hAnsi="Times New Roman"/>
                <w:color w:val="0D0D0D" w:themeColor="text1" w:themeTint="F2"/>
              </w:rPr>
              <w:t>час</w:t>
            </w:r>
            <w:r>
              <w:rPr>
                <w:rFonts w:ascii="Times New Roman" w:hAnsi="Times New Roman"/>
                <w:color w:val="0D0D0D" w:themeColor="text1" w:themeTint="F2"/>
              </w:rPr>
              <w:t>а</w:t>
            </w:r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>)</w:t>
            </w:r>
            <w:r w:rsidR="00A72ECF" w:rsidRPr="005B5D36">
              <w:rPr>
                <w:rFonts w:ascii="Times New Roman" w:hAnsi="Times New Roman"/>
                <w:color w:val="0D0D0D" w:themeColor="text1" w:themeTint="F2"/>
              </w:rPr>
              <w:t xml:space="preserve">. </w:t>
            </w:r>
            <w:r w:rsidR="000E5852" w:rsidRPr="005B5D36">
              <w:rPr>
                <w:rFonts w:ascii="Times New Roman" w:hAnsi="Times New Roman"/>
                <w:color w:val="0D0D0D" w:themeColor="text1" w:themeTint="F2"/>
              </w:rPr>
              <w:t xml:space="preserve">Каждый лекционный модуль обучения должен быть дополнен практической составляющей.  Для углубленного освоения материала после каждого модуля участники получают домашние задания, которые выполняют самостоятельно с последующим разбором на </w:t>
            </w:r>
            <w:proofErr w:type="spellStart"/>
            <w:r w:rsidR="000E5852" w:rsidRPr="005B5D36">
              <w:rPr>
                <w:rFonts w:ascii="Times New Roman" w:hAnsi="Times New Roman"/>
                <w:color w:val="0D0D0D" w:themeColor="text1" w:themeTint="F2"/>
              </w:rPr>
              <w:t>трекерских</w:t>
            </w:r>
            <w:proofErr w:type="spellEnd"/>
            <w:r w:rsidR="000E5852" w:rsidRPr="005B5D36">
              <w:rPr>
                <w:rFonts w:ascii="Times New Roman" w:hAnsi="Times New Roman"/>
                <w:color w:val="0D0D0D" w:themeColor="text1" w:themeTint="F2"/>
              </w:rPr>
              <w:t xml:space="preserve"> встречах.</w:t>
            </w:r>
          </w:p>
          <w:p w14:paraId="7FF07EB9" w14:textId="319E7EB9" w:rsidR="00DD7908" w:rsidRPr="005B5D36" w:rsidRDefault="00C92CD8" w:rsidP="0014294A">
            <w:pPr>
              <w:pStyle w:val="a4"/>
              <w:numPr>
                <w:ilvl w:val="0"/>
                <w:numId w:val="5"/>
              </w:numPr>
              <w:ind w:left="0" w:firstLine="343"/>
              <w:jc w:val="both"/>
              <w:rPr>
                <w:rFonts w:ascii="Times New Roman" w:hAnsi="Times New Roman"/>
                <w:color w:val="0D0D0D" w:themeColor="text1" w:themeTint="F2"/>
              </w:rPr>
            </w:pPr>
            <w:proofErr w:type="spellStart"/>
            <w:r w:rsidRPr="005B5D36">
              <w:rPr>
                <w:rFonts w:ascii="Times New Roman" w:hAnsi="Times New Roman"/>
              </w:rPr>
              <w:t>Т</w:t>
            </w:r>
            <w:r w:rsidR="00DD7908" w:rsidRPr="005B5D36">
              <w:rPr>
                <w:rFonts w:ascii="Times New Roman" w:hAnsi="Times New Roman"/>
              </w:rPr>
              <w:t>рекерские</w:t>
            </w:r>
            <w:proofErr w:type="spellEnd"/>
            <w:r w:rsidR="00DD7908" w:rsidRPr="005B5D36">
              <w:rPr>
                <w:rFonts w:ascii="Times New Roman" w:hAnsi="Times New Roman"/>
              </w:rPr>
              <w:t xml:space="preserve"> встречи в онлайн-формате – </w:t>
            </w:r>
            <w:r w:rsidRPr="005B5D36">
              <w:rPr>
                <w:rFonts w:ascii="Times New Roman" w:hAnsi="Times New Roman"/>
              </w:rPr>
              <w:t>16</w:t>
            </w:r>
            <w:r w:rsidR="00DD7908" w:rsidRPr="005B5D36">
              <w:rPr>
                <w:rFonts w:ascii="Times New Roman" w:hAnsi="Times New Roman"/>
              </w:rPr>
              <w:t xml:space="preserve"> </w:t>
            </w:r>
            <w:proofErr w:type="spellStart"/>
            <w:r w:rsidR="00DD7908" w:rsidRPr="005B5D36">
              <w:rPr>
                <w:rFonts w:ascii="Times New Roman" w:hAnsi="Times New Roman"/>
              </w:rPr>
              <w:t>ак</w:t>
            </w:r>
            <w:proofErr w:type="spellEnd"/>
            <w:r w:rsidR="00DD7908" w:rsidRPr="005B5D36">
              <w:rPr>
                <w:rFonts w:ascii="Times New Roman" w:hAnsi="Times New Roman"/>
              </w:rPr>
              <w:t xml:space="preserve">. </w:t>
            </w:r>
            <w:r w:rsidR="00D52C0D" w:rsidRPr="005B5D36">
              <w:rPr>
                <w:rFonts w:ascii="Times New Roman" w:hAnsi="Times New Roman"/>
              </w:rPr>
              <w:t xml:space="preserve">часов </w:t>
            </w:r>
            <w:r w:rsidR="00DD7908" w:rsidRPr="005B5D36">
              <w:rPr>
                <w:rFonts w:ascii="Times New Roman" w:hAnsi="Times New Roman"/>
              </w:rPr>
              <w:t xml:space="preserve">в мини-группах </w:t>
            </w:r>
            <w:r w:rsidRPr="005B5D36">
              <w:rPr>
                <w:rFonts w:ascii="Times New Roman" w:hAnsi="Times New Roman"/>
              </w:rPr>
              <w:t>(</w:t>
            </w:r>
            <w:r w:rsidR="00D52C0D" w:rsidRPr="005B5D36">
              <w:rPr>
                <w:rFonts w:ascii="Times New Roman" w:hAnsi="Times New Roman"/>
              </w:rPr>
              <w:t>количество встреч – не менее 4 ед.</w:t>
            </w:r>
            <w:r w:rsidR="00543D2D" w:rsidRPr="005B5D36">
              <w:rPr>
                <w:rFonts w:ascii="Times New Roman" w:hAnsi="Times New Roman"/>
              </w:rPr>
              <w:t>)</w:t>
            </w:r>
            <w:r w:rsidRPr="005B5D36">
              <w:rPr>
                <w:rFonts w:ascii="Times New Roman" w:hAnsi="Times New Roman"/>
              </w:rPr>
              <w:t xml:space="preserve">. </w:t>
            </w:r>
            <w:proofErr w:type="spellStart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>Трекерские</w:t>
            </w:r>
            <w:proofErr w:type="spellEnd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 встречи должны быть встроены в программу обучения между блоками лекционной части. </w:t>
            </w:r>
            <w:r w:rsidRPr="005B5D36">
              <w:rPr>
                <w:rFonts w:ascii="Times New Roman" w:hAnsi="Times New Roman"/>
                <w:color w:val="0D0D0D" w:themeColor="text1" w:themeTint="F2"/>
              </w:rPr>
              <w:t>Трекеры проводят встречи</w:t>
            </w:r>
            <w:r w:rsidR="00D52C0D" w:rsidRPr="005B5D36">
              <w:rPr>
                <w:rFonts w:ascii="Times New Roman" w:hAnsi="Times New Roman"/>
                <w:color w:val="0D0D0D" w:themeColor="text1" w:themeTint="F2"/>
              </w:rPr>
              <w:t xml:space="preserve"> в </w:t>
            </w:r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малых группах до 10 человек. </w:t>
            </w:r>
            <w:proofErr w:type="spellStart"/>
            <w:r w:rsidRPr="005B5D36">
              <w:rPr>
                <w:rFonts w:ascii="Times New Roman" w:hAnsi="Times New Roman"/>
                <w:color w:val="0D0D0D" w:themeColor="text1" w:themeTint="F2"/>
              </w:rPr>
              <w:t>Трекерские</w:t>
            </w:r>
            <w:proofErr w:type="spellEnd"/>
            <w:r w:rsidRPr="005B5D36">
              <w:rPr>
                <w:rFonts w:ascii="Times New Roman" w:hAnsi="Times New Roman"/>
                <w:color w:val="0D0D0D" w:themeColor="text1" w:themeTint="F2"/>
              </w:rPr>
              <w:t xml:space="preserve"> </w:t>
            </w:r>
            <w:r w:rsidR="00EC60C9" w:rsidRPr="005B5D36">
              <w:rPr>
                <w:rFonts w:ascii="Times New Roman" w:hAnsi="Times New Roman"/>
                <w:color w:val="0D0D0D" w:themeColor="text1" w:themeTint="F2"/>
              </w:rPr>
              <w:t>встречи</w:t>
            </w:r>
            <w:r w:rsidRPr="005B5D36">
              <w:rPr>
                <w:rFonts w:ascii="Times New Roman" w:hAnsi="Times New Roman"/>
                <w:color w:val="0D0D0D" w:themeColor="text1" w:themeTint="F2"/>
              </w:rPr>
              <w:t xml:space="preserve"> направлены на отработку домашних заданий</w:t>
            </w:r>
            <w:r w:rsidR="00EC60C9" w:rsidRPr="005B5D36">
              <w:rPr>
                <w:rFonts w:ascii="Times New Roman" w:hAnsi="Times New Roman"/>
                <w:color w:val="0D0D0D" w:themeColor="text1" w:themeTint="F2"/>
              </w:rPr>
              <w:t xml:space="preserve">, помощь в подготовке медиапроектов участников к защите. </w:t>
            </w:r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Исполнитель обеспечивает бесперебойную онлайн-связь и запись каждой </w:t>
            </w:r>
            <w:proofErr w:type="spellStart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>трекерской</w:t>
            </w:r>
            <w:proofErr w:type="spellEnd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 встречи. </w:t>
            </w:r>
          </w:p>
          <w:p w14:paraId="08F71CB8" w14:textId="75775CAC" w:rsidR="00DD7908" w:rsidRPr="005B5D36" w:rsidRDefault="00A9100E" w:rsidP="0014294A">
            <w:pPr>
              <w:pStyle w:val="a4"/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Итоговое мероприятие: п</w:t>
            </w:r>
            <w:r w:rsidR="00BA12FD" w:rsidRPr="005B5D36">
              <w:rPr>
                <w:rFonts w:ascii="Times New Roman" w:hAnsi="Times New Roman"/>
                <w:color w:val="0D0D0D" w:themeColor="text1" w:themeTint="F2"/>
              </w:rPr>
              <w:t xml:space="preserve">резентация </w:t>
            </w:r>
            <w:r w:rsidR="006B6811" w:rsidRPr="005B5D36">
              <w:rPr>
                <w:rFonts w:ascii="Times New Roman" w:hAnsi="Times New Roman"/>
                <w:color w:val="0D0D0D" w:themeColor="text1" w:themeTint="F2"/>
              </w:rPr>
              <w:t>медиапроектов перед</w:t>
            </w:r>
            <w:r w:rsidR="00BA12FD" w:rsidRPr="005B5D36">
              <w:rPr>
                <w:rFonts w:ascii="Times New Roman" w:hAnsi="Times New Roman"/>
                <w:color w:val="0D0D0D" w:themeColor="text1" w:themeTint="F2"/>
              </w:rPr>
              <w:t xml:space="preserve"> экспертами и трекерами программы</w:t>
            </w:r>
            <w:r w:rsidR="00DD7908" w:rsidRPr="005B5D36">
              <w:rPr>
                <w:rFonts w:ascii="Times New Roman" w:hAnsi="Times New Roman"/>
                <w:bCs/>
                <w:color w:val="0D0D0D" w:themeColor="text1" w:themeTint="F2"/>
              </w:rPr>
              <w:t xml:space="preserve"> </w:t>
            </w:r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– 6 </w:t>
            </w:r>
            <w:proofErr w:type="spellStart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>ак</w:t>
            </w:r>
            <w:proofErr w:type="spellEnd"/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>. часов (в оффлайн-формате)</w:t>
            </w:r>
            <w:r w:rsidR="00EC60C9" w:rsidRPr="005B5D36">
              <w:rPr>
                <w:rFonts w:ascii="Times New Roman" w:hAnsi="Times New Roman"/>
                <w:color w:val="0D0D0D" w:themeColor="text1" w:themeTint="F2"/>
              </w:rPr>
              <w:t>.</w:t>
            </w:r>
            <w:r w:rsidR="00DD7908" w:rsidRPr="005B5D36">
              <w:rPr>
                <w:rFonts w:ascii="Times New Roman" w:hAnsi="Times New Roman"/>
                <w:color w:val="0D0D0D" w:themeColor="text1" w:themeTint="F2"/>
              </w:rPr>
              <w:t xml:space="preserve"> </w:t>
            </w:r>
          </w:p>
          <w:p w14:paraId="0B158222" w14:textId="77777777" w:rsidR="00DD7908" w:rsidRDefault="00DD7908" w:rsidP="0076551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Для настоящего договора продолжительность академического часа составляет 45 минут.</w:t>
            </w:r>
          </w:p>
          <w:p w14:paraId="532E0A2C" w14:textId="2B516775" w:rsidR="00DD7908" w:rsidRPr="00B62586" w:rsidRDefault="00DD7908" w:rsidP="0076551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1.3. В лекционную часть программы обучения должны входить следующие темы</w:t>
            </w:r>
            <w:r w:rsidR="00543D2D">
              <w:rPr>
                <w:rFonts w:ascii="Times New Roman" w:hAnsi="Times New Roman" w:cs="Times New Roman"/>
                <w:color w:val="0D0D0D" w:themeColor="text1" w:themeTint="F2"/>
              </w:rPr>
              <w:t>:</w:t>
            </w:r>
          </w:p>
          <w:p w14:paraId="28492030" w14:textId="5BDA82C6" w:rsidR="00DD7908" w:rsidRPr="00423FB7" w:rsidRDefault="00DD7908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  <w:color w:val="0D0D0D" w:themeColor="text1" w:themeTint="F2"/>
              </w:rPr>
              <w:t>Юридические аспекты продвижения в медиа</w:t>
            </w:r>
            <w:r w:rsidR="004976FF" w:rsidRPr="00423FB7">
              <w:rPr>
                <w:rFonts w:ascii="Times New Roman" w:hAnsi="Times New Roman"/>
                <w:color w:val="0D0D0D" w:themeColor="text1" w:themeTint="F2"/>
              </w:rPr>
              <w:t xml:space="preserve">: </w:t>
            </w:r>
            <w:r w:rsidR="004976FF" w:rsidRPr="00423FB7">
              <w:rPr>
                <w:rFonts w:ascii="Times New Roman" w:hAnsi="Times New Roman"/>
              </w:rPr>
              <w:t xml:space="preserve">правила маркировки рекламы, требования к персональным данным, </w:t>
            </w:r>
            <w:r w:rsidR="00D46225" w:rsidRPr="00423FB7">
              <w:rPr>
                <w:rFonts w:ascii="Times New Roman" w:hAnsi="Times New Roman"/>
              </w:rPr>
              <w:t xml:space="preserve">защита </w:t>
            </w:r>
            <w:r w:rsidR="004976FF" w:rsidRPr="00423FB7">
              <w:rPr>
                <w:rFonts w:ascii="Times New Roman" w:hAnsi="Times New Roman"/>
              </w:rPr>
              <w:t>авторски</w:t>
            </w:r>
            <w:r w:rsidR="00D46225" w:rsidRPr="00423FB7">
              <w:rPr>
                <w:rFonts w:ascii="Times New Roman" w:hAnsi="Times New Roman"/>
              </w:rPr>
              <w:t>х</w:t>
            </w:r>
            <w:r w:rsidR="004976FF" w:rsidRPr="00423FB7">
              <w:rPr>
                <w:rFonts w:ascii="Times New Roman" w:hAnsi="Times New Roman"/>
              </w:rPr>
              <w:t xml:space="preserve"> прав</w:t>
            </w:r>
            <w:r w:rsidR="00EC60C9" w:rsidRPr="00423FB7">
              <w:rPr>
                <w:rFonts w:ascii="Times New Roman" w:hAnsi="Times New Roman"/>
                <w:color w:val="0D0D0D" w:themeColor="text1" w:themeTint="F2"/>
              </w:rPr>
              <w:t>;</w:t>
            </w:r>
          </w:p>
          <w:p w14:paraId="0355D634" w14:textId="04C62DE9" w:rsidR="004976FF" w:rsidRPr="00423FB7" w:rsidRDefault="004976FF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  <w:color w:val="0D0D0D" w:themeColor="text1" w:themeTint="F2"/>
              </w:rPr>
              <w:t>Создание медиастратегии</w:t>
            </w:r>
            <w:r w:rsidR="00783DD0" w:rsidRPr="00423FB7">
              <w:rPr>
                <w:rFonts w:ascii="Times New Roman" w:hAnsi="Times New Roman"/>
                <w:color w:val="0D0D0D" w:themeColor="text1" w:themeTint="F2"/>
              </w:rPr>
              <w:t>;</w:t>
            </w:r>
          </w:p>
          <w:p w14:paraId="1864A1FD" w14:textId="3B2EF459" w:rsidR="00DD7908" w:rsidRPr="00423FB7" w:rsidRDefault="00DD7908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bCs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  <w:bCs/>
                <w:color w:val="0D0D0D" w:themeColor="text1" w:themeTint="F2"/>
              </w:rPr>
              <w:t>Личный бренд или бренд компании: что и как развивать;</w:t>
            </w:r>
          </w:p>
          <w:p w14:paraId="67A72480" w14:textId="30CDD6BE" w:rsidR="00DD7908" w:rsidRPr="00423FB7" w:rsidRDefault="00783DD0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bCs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</w:rPr>
              <w:t>В</w:t>
            </w:r>
            <w:r w:rsidR="004976FF" w:rsidRPr="00423FB7">
              <w:rPr>
                <w:rFonts w:ascii="Times New Roman" w:hAnsi="Times New Roman"/>
              </w:rPr>
              <w:t>ыбор площадки для продвижения под продукт/услугу предпринимателя</w:t>
            </w:r>
            <w:r w:rsidR="00DD7908" w:rsidRPr="00423FB7">
              <w:rPr>
                <w:rFonts w:ascii="Times New Roman" w:hAnsi="Times New Roman"/>
                <w:bCs/>
                <w:color w:val="0D0D0D" w:themeColor="text1" w:themeTint="F2"/>
              </w:rPr>
              <w:t>;</w:t>
            </w:r>
          </w:p>
          <w:p w14:paraId="1230282E" w14:textId="66A02569" w:rsidR="00DD7908" w:rsidRPr="00423FB7" w:rsidRDefault="0076551D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bCs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  <w:bCs/>
                <w:color w:val="0D0D0D" w:themeColor="text1" w:themeTint="F2"/>
              </w:rPr>
              <w:t>Написание контент-плана и с</w:t>
            </w:r>
            <w:r w:rsidR="00DD7908" w:rsidRPr="00423FB7">
              <w:rPr>
                <w:rFonts w:ascii="Times New Roman" w:hAnsi="Times New Roman"/>
                <w:bCs/>
                <w:color w:val="0D0D0D" w:themeColor="text1" w:themeTint="F2"/>
              </w:rPr>
              <w:t>оздание контента для продвижения с помощью искусственного интеллекта</w:t>
            </w:r>
            <w:r w:rsidRPr="00423FB7">
              <w:rPr>
                <w:rFonts w:ascii="Times New Roman" w:hAnsi="Times New Roman"/>
                <w:bCs/>
                <w:color w:val="0D0D0D" w:themeColor="text1" w:themeTint="F2"/>
              </w:rPr>
              <w:t>;</w:t>
            </w:r>
          </w:p>
          <w:p w14:paraId="1AEECE16" w14:textId="28C816B8" w:rsidR="00D46225" w:rsidRPr="00423FB7" w:rsidRDefault="00783DD0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bCs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</w:rPr>
              <w:t>Э</w:t>
            </w:r>
            <w:r w:rsidR="004976FF" w:rsidRPr="00423FB7">
              <w:rPr>
                <w:rFonts w:ascii="Times New Roman" w:hAnsi="Times New Roman"/>
              </w:rPr>
              <w:t>кономика и аналитика медиа</w:t>
            </w:r>
            <w:r w:rsidRPr="00423FB7">
              <w:rPr>
                <w:rFonts w:ascii="Times New Roman" w:hAnsi="Times New Roman"/>
              </w:rPr>
              <w:t>-</w:t>
            </w:r>
            <w:r w:rsidR="004976FF" w:rsidRPr="00423FB7">
              <w:rPr>
                <w:rFonts w:ascii="Times New Roman" w:hAnsi="Times New Roman"/>
              </w:rPr>
              <w:t>процессов (бюджет, метрики, аналитика</w:t>
            </w:r>
            <w:r w:rsidR="00D46225" w:rsidRPr="00423FB7">
              <w:rPr>
                <w:rFonts w:ascii="Times New Roman" w:hAnsi="Times New Roman"/>
              </w:rPr>
              <w:t>, к</w:t>
            </w:r>
            <w:r w:rsidR="004976FF" w:rsidRPr="00423FB7">
              <w:rPr>
                <w:rFonts w:ascii="Times New Roman" w:hAnsi="Times New Roman"/>
              </w:rPr>
              <w:t xml:space="preserve">орректировка </w:t>
            </w:r>
            <w:r w:rsidR="00D46225" w:rsidRPr="00423FB7">
              <w:rPr>
                <w:rFonts w:ascii="Times New Roman" w:hAnsi="Times New Roman"/>
              </w:rPr>
              <w:t>медиа</w:t>
            </w:r>
            <w:r w:rsidR="004976FF" w:rsidRPr="00423FB7">
              <w:rPr>
                <w:rFonts w:ascii="Times New Roman" w:hAnsi="Times New Roman"/>
              </w:rPr>
              <w:t>стратегии)</w:t>
            </w:r>
            <w:r w:rsidRPr="00423FB7">
              <w:rPr>
                <w:rFonts w:ascii="Times New Roman" w:hAnsi="Times New Roman"/>
              </w:rPr>
              <w:t>;</w:t>
            </w:r>
          </w:p>
          <w:p w14:paraId="59CFA70A" w14:textId="1FD0F1C6" w:rsidR="00783DD0" w:rsidRPr="00423FB7" w:rsidRDefault="00783DD0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bCs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</w:rPr>
              <w:t>К</w:t>
            </w:r>
            <w:r w:rsidR="004976FF" w:rsidRPr="00423FB7">
              <w:rPr>
                <w:rFonts w:ascii="Times New Roman" w:hAnsi="Times New Roman"/>
              </w:rPr>
              <w:t>ак управлять медиа</w:t>
            </w:r>
            <w:r w:rsidRPr="00423FB7">
              <w:rPr>
                <w:rFonts w:ascii="Times New Roman" w:hAnsi="Times New Roman"/>
              </w:rPr>
              <w:t>-</w:t>
            </w:r>
            <w:r w:rsidR="004976FF" w:rsidRPr="00423FB7">
              <w:rPr>
                <w:rFonts w:ascii="Times New Roman" w:hAnsi="Times New Roman"/>
              </w:rPr>
              <w:t xml:space="preserve">процессами в компании (как писать </w:t>
            </w:r>
            <w:r w:rsidR="00D46225" w:rsidRPr="00423FB7">
              <w:rPr>
                <w:rFonts w:ascii="Times New Roman" w:hAnsi="Times New Roman"/>
              </w:rPr>
              <w:t>техническое задание</w:t>
            </w:r>
            <w:r w:rsidR="004976FF" w:rsidRPr="00423FB7">
              <w:rPr>
                <w:rFonts w:ascii="Times New Roman" w:hAnsi="Times New Roman"/>
              </w:rPr>
              <w:t xml:space="preserve"> подрядчикам, как контролировать сотрудников</w:t>
            </w:r>
            <w:r w:rsidRPr="00423FB7">
              <w:rPr>
                <w:rFonts w:ascii="Times New Roman" w:hAnsi="Times New Roman"/>
              </w:rPr>
              <w:t>,</w:t>
            </w:r>
            <w:r w:rsidR="004976FF" w:rsidRPr="00423FB7">
              <w:rPr>
                <w:rFonts w:ascii="Times New Roman" w:hAnsi="Times New Roman"/>
              </w:rPr>
              <w:t xml:space="preserve"> занятых в медиа</w:t>
            </w:r>
            <w:r w:rsidR="00D46225" w:rsidRPr="00423FB7">
              <w:rPr>
                <w:rFonts w:ascii="Times New Roman" w:hAnsi="Times New Roman"/>
              </w:rPr>
              <w:t>)</w:t>
            </w:r>
            <w:r w:rsidRPr="00423FB7">
              <w:rPr>
                <w:rFonts w:ascii="Times New Roman" w:hAnsi="Times New Roman"/>
              </w:rPr>
              <w:t>;</w:t>
            </w:r>
          </w:p>
          <w:p w14:paraId="4A1570FC" w14:textId="53E211EC" w:rsidR="00EC60C9" w:rsidRPr="00423FB7" w:rsidRDefault="00DD7908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bCs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  <w:bCs/>
                <w:color w:val="0D0D0D" w:themeColor="text1" w:themeTint="F2"/>
              </w:rPr>
              <w:t xml:space="preserve">Монтаж </w:t>
            </w:r>
            <w:r w:rsidR="00EC60C9" w:rsidRPr="00423FB7">
              <w:rPr>
                <w:rFonts w:ascii="Times New Roman" w:hAnsi="Times New Roman"/>
                <w:bCs/>
                <w:color w:val="0D0D0D" w:themeColor="text1" w:themeTint="F2"/>
              </w:rPr>
              <w:t>видео для социальных сетей</w:t>
            </w:r>
            <w:r w:rsidR="00543D2D" w:rsidRPr="00423FB7">
              <w:rPr>
                <w:rFonts w:ascii="Times New Roman" w:hAnsi="Times New Roman"/>
                <w:bCs/>
                <w:color w:val="0D0D0D" w:themeColor="text1" w:themeTint="F2"/>
              </w:rPr>
              <w:t>;</w:t>
            </w:r>
          </w:p>
          <w:p w14:paraId="09E562E9" w14:textId="14FA174B" w:rsidR="00DD7908" w:rsidRPr="00423FB7" w:rsidRDefault="00DD7908" w:rsidP="0014294A">
            <w:pPr>
              <w:pStyle w:val="a4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/>
                <w:bCs/>
                <w:color w:val="0D0D0D" w:themeColor="text1" w:themeTint="F2"/>
              </w:rPr>
            </w:pPr>
            <w:r w:rsidRPr="00423FB7">
              <w:rPr>
                <w:rFonts w:ascii="Times New Roman" w:hAnsi="Times New Roman"/>
                <w:bCs/>
                <w:color w:val="0D0D0D" w:themeColor="text1" w:themeTint="F2"/>
              </w:rPr>
              <w:t>Как чувствовать себя уверенно на публичном выступлении и в кадре</w:t>
            </w:r>
            <w:r w:rsidR="00543D2D" w:rsidRPr="00423FB7">
              <w:rPr>
                <w:rFonts w:ascii="Times New Roman" w:hAnsi="Times New Roman"/>
                <w:bCs/>
                <w:color w:val="0D0D0D" w:themeColor="text1" w:themeTint="F2"/>
              </w:rPr>
              <w:t xml:space="preserve">. </w:t>
            </w:r>
          </w:p>
          <w:p w14:paraId="1ECE1365" w14:textId="670E5F7C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1.4. В рамках обучения и по итогам </w:t>
            </w:r>
            <w:proofErr w:type="spellStart"/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>трекерских</w:t>
            </w:r>
            <w:proofErr w:type="spellEnd"/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встреч </w:t>
            </w:r>
            <w:r w:rsid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все </w:t>
            </w: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участники программы обучения должны разработать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медиапроект</w:t>
            </w:r>
            <w:r w:rsid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>ы</w:t>
            </w: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. </w:t>
            </w:r>
            <w:r w:rsid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Медиапроект должен включать в себя </w:t>
            </w:r>
            <w:r w:rsidR="00543D2D" w:rsidRP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>готовый медиаплан на 1 месяц, пакет шаблонов ( контент</w:t>
            </w:r>
            <w:r w:rsidR="00543D2D" w:rsidRP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noBreakHyphen/>
              <w:t>план, сценарии</w:t>
            </w:r>
            <w:r w:rsidR="00FC2FA0" w:rsidRP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), </w:t>
            </w:r>
            <w:r w:rsidR="00FC2FA0">
              <w:rPr>
                <w:rFonts w:ascii="Times New Roman" w:hAnsi="Times New Roman" w:cs="Times New Roman"/>
                <w:bCs/>
                <w:color w:val="0D0D0D" w:themeColor="text1" w:themeTint="F2"/>
              </w:rPr>
              <w:t>не</w:t>
            </w:r>
            <w:r w:rsidR="004976FF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менее</w:t>
            </w:r>
            <w:r w:rsid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пяти </w:t>
            </w:r>
            <w:r w:rsidR="00543D2D" w:rsidRP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>единиц готового контента (посты/ролики)</w:t>
            </w:r>
            <w:r w:rsid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. </w:t>
            </w:r>
            <w:r w:rsidR="00E84CA2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Форму медиапроекта Исполнитель согласовывает с представителем Заказчика </w:t>
            </w:r>
            <w:r w:rsidR="00E84CA2" w:rsidRPr="005B5D36">
              <w:rPr>
                <w:rFonts w:ascii="Times New Roman" w:hAnsi="Times New Roman" w:cs="Times New Roman"/>
                <w:color w:val="0D0D0D" w:themeColor="text1" w:themeTint="F2"/>
              </w:rPr>
              <w:t>в срок не позднее 10 (десяти) рабочих дней с даты подписания Договора.</w:t>
            </w:r>
            <w:r w:rsidR="00E84CA2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</w:t>
            </w:r>
          </w:p>
          <w:p w14:paraId="339E6E7E" w14:textId="0509315E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>1.</w:t>
            </w:r>
            <w:r w:rsidR="00C81043">
              <w:rPr>
                <w:rFonts w:ascii="Times New Roman" w:hAnsi="Times New Roman" w:cs="Times New Roman"/>
                <w:bCs/>
                <w:color w:val="0D0D0D" w:themeColor="text1" w:themeTint="F2"/>
              </w:rPr>
              <w:t>5</w:t>
            </w: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>.</w:t>
            </w:r>
            <w:r w:rsidR="0076551D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 </w:t>
            </w: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>Внесение Исполнителем изменений в план и график проведения программы обучения возможно по согласованию с представителем Заказчика, но не позднее, чем за 5 (пять) рабочих дней до даты начала обучения. Представитель Заказчика вправе отказать в согласовании указанных изменений.</w:t>
            </w:r>
          </w:p>
          <w:p w14:paraId="6001A10D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398C624A" w14:textId="467462F9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2. Исполнитель подготавливает информационное сообщение о программ</w:t>
            </w:r>
            <w:r w:rsidR="00C81043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е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обучения</w:t>
            </w:r>
            <w:r w:rsidR="00C81043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в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</w:t>
            </w:r>
            <w:r w:rsidR="00C81043"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формате анонса 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и направляет его представителю Заказчика в срок не позднее 10 (десяти) рабочих дней с даты подписания </w:t>
            </w:r>
            <w:r w:rsidR="00C81043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Д</w:t>
            </w:r>
            <w:r w:rsidR="00C81043"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оговора 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для размещения на официальном сайте Заказчика (https://msppk.ru/).</w:t>
            </w:r>
          </w:p>
          <w:p w14:paraId="59A3804E" w14:textId="7F54E1B0" w:rsidR="00DD7908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2.1.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ab/>
              <w:t>В информационном сообщении указывается:</w:t>
            </w:r>
          </w:p>
          <w:p w14:paraId="6AD6913E" w14:textId="25759C8C" w:rsidR="00C81043" w:rsidRPr="00C81043" w:rsidRDefault="00C81043" w:rsidP="0014294A">
            <w:pPr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81043">
              <w:rPr>
                <w:rFonts w:ascii="Times New Roman" w:hAnsi="Times New Roman" w:cs="Times New Roman"/>
                <w:color w:val="0D0D0D" w:themeColor="text1" w:themeTint="F2"/>
              </w:rPr>
              <w:t>информаци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я</w:t>
            </w:r>
            <w:r w:rsidRPr="00C81043">
              <w:rPr>
                <w:rFonts w:ascii="Times New Roman" w:hAnsi="Times New Roman" w:cs="Times New Roman"/>
                <w:color w:val="0D0D0D" w:themeColor="text1" w:themeTint="F2"/>
              </w:rPr>
              <w:t xml:space="preserve"> о программе (даты проведения, формат, темы мероприятий в рамках программы и др.);</w:t>
            </w:r>
          </w:p>
          <w:p w14:paraId="448EE5D1" w14:textId="5A6198E4" w:rsidR="00C81043" w:rsidRPr="00C81043" w:rsidRDefault="00C81043" w:rsidP="0014294A">
            <w:pPr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81043">
              <w:rPr>
                <w:rFonts w:ascii="Times New Roman" w:hAnsi="Times New Roman" w:cs="Times New Roman"/>
                <w:color w:val="0D0D0D" w:themeColor="text1" w:themeTint="F2"/>
              </w:rPr>
              <w:t>информаци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ю</w:t>
            </w:r>
            <w:r w:rsidRPr="00C81043">
              <w:rPr>
                <w:rFonts w:ascii="Times New Roman" w:hAnsi="Times New Roman" w:cs="Times New Roman"/>
                <w:color w:val="0D0D0D" w:themeColor="text1" w:themeTint="F2"/>
              </w:rPr>
              <w:t xml:space="preserve"> об экспертах и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трекерах</w:t>
            </w:r>
            <w:r w:rsidRPr="00C81043">
              <w:rPr>
                <w:rFonts w:ascii="Times New Roman" w:hAnsi="Times New Roman" w:cs="Times New Roman"/>
                <w:color w:val="0D0D0D" w:themeColor="text1" w:themeTint="F2"/>
              </w:rPr>
              <w:t>;</w:t>
            </w:r>
          </w:p>
          <w:p w14:paraId="655A50D7" w14:textId="40980ADA" w:rsidR="00C81043" w:rsidRDefault="00C81043" w:rsidP="0014294A">
            <w:pPr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81043">
              <w:rPr>
                <w:rFonts w:ascii="Times New Roman" w:hAnsi="Times New Roman" w:cs="Times New Roman"/>
                <w:color w:val="0D0D0D" w:themeColor="text1" w:themeTint="F2"/>
              </w:rPr>
              <w:t>навыки и компетенции, которые получат участники программы обучения;</w:t>
            </w:r>
          </w:p>
          <w:p w14:paraId="6B00B38A" w14:textId="2BE5EC9E" w:rsidR="00C81043" w:rsidRPr="00C81043" w:rsidRDefault="00C81043" w:rsidP="0014294A">
            <w:pPr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81043">
              <w:rPr>
                <w:rFonts w:ascii="Times New Roman" w:hAnsi="Times New Roman" w:cs="Times New Roman"/>
                <w:color w:val="0D0D0D" w:themeColor="text1" w:themeTint="F2"/>
              </w:rPr>
              <w:t>требования к участникам программы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;</w:t>
            </w:r>
          </w:p>
          <w:p w14:paraId="08A00E78" w14:textId="5F7A1AE6" w:rsidR="00C81043" w:rsidRPr="00C81043" w:rsidRDefault="00C81043" w:rsidP="0014294A">
            <w:pPr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81043">
              <w:rPr>
                <w:rFonts w:ascii="Times New Roman" w:hAnsi="Times New Roman" w:cs="Times New Roman"/>
                <w:color w:val="0D0D0D" w:themeColor="text1" w:themeTint="F2"/>
              </w:rPr>
              <w:t>логотипы Центра «Мой бизнес», НО «ПФРП», Министерства экономического развития и инвестиций Пермского края, Национального проекта (логотипы предоставляются Заказчиком)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</w:p>
          <w:p w14:paraId="3F5EA9AE" w14:textId="63615284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2.2. Исполнитель публикует информационное сообщение о </w:t>
            </w:r>
            <w:r w:rsidR="00C81043">
              <w:rPr>
                <w:rFonts w:ascii="Times New Roman" w:hAnsi="Times New Roman" w:cs="Times New Roman"/>
                <w:color w:val="0D0D0D" w:themeColor="text1" w:themeTint="F2"/>
              </w:rPr>
              <w:t>программе</w:t>
            </w:r>
            <w:r w:rsidR="00C81043"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в формате анонса на своем сайте в сети Интернет (при наличии сайта), а также в своих социальных сетях (при наличии аккаунта или группы (сообщества) в социальных сетях).</w:t>
            </w:r>
          </w:p>
          <w:p w14:paraId="2DA03EF2" w14:textId="6106AC91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3. Исполнитель для проведения программы обучения привлекает не менее 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5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пяти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) экспертов</w:t>
            </w:r>
            <w:r w:rsidR="00A9100E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и</w:t>
            </w:r>
            <w:r w:rsidR="00A9100E"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не менее 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4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четырех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) трекеров</w:t>
            </w:r>
            <w:r w:rsidR="00A9100E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.</w:t>
            </w:r>
          </w:p>
          <w:p w14:paraId="779B8F5F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3.1.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ab/>
              <w:t xml:space="preserve">Кандидатуры экспертов и трекеров согласовываются с представителем Заказчика в срок не позднее 10 (десяти) рабочих дней с даты подписания Договора.  </w:t>
            </w:r>
          </w:p>
          <w:p w14:paraId="25D817F7" w14:textId="33732625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3.2.   Требования к экспертам программы обучения: эксперты должны обладать опытом проведения обучающих программ</w:t>
            </w:r>
            <w:r w:rsidR="00543D2D">
              <w:rPr>
                <w:rFonts w:ascii="Times New Roman" w:hAnsi="Times New Roman" w:cs="Times New Roman"/>
                <w:color w:val="0D0D0D" w:themeColor="text1" w:themeTint="F2"/>
              </w:rPr>
              <w:t xml:space="preserve"> соответствующей тематике на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федеральном уровне</w:t>
            </w:r>
            <w:r w:rsidR="00D46225">
              <w:rPr>
                <w:rFonts w:ascii="Times New Roman" w:hAnsi="Times New Roman" w:cs="Times New Roman"/>
                <w:color w:val="0D0D0D" w:themeColor="text1" w:themeTint="F2"/>
              </w:rPr>
              <w:t xml:space="preserve"> и региональном уровне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</w:p>
          <w:p w14:paraId="6E1C1A4C" w14:textId="57B942F5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3.3. Требования к трекерам программы обучения: трекеры должны быть из числа </w:t>
            </w:r>
            <w:r w:rsidR="001E6236">
              <w:rPr>
                <w:rFonts w:ascii="Times New Roman" w:hAnsi="Times New Roman" w:cs="Times New Roman"/>
                <w:color w:val="0D0D0D" w:themeColor="text1" w:themeTint="F2"/>
              </w:rPr>
              <w:t xml:space="preserve">действующих 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предпринимателей, имеющих опыт </w:t>
            </w:r>
            <w:proofErr w:type="spellStart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трекерского</w:t>
            </w:r>
            <w:proofErr w:type="spellEnd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 сопровождения. </w:t>
            </w:r>
            <w:r w:rsidR="00D46225">
              <w:rPr>
                <w:rFonts w:ascii="Times New Roman" w:hAnsi="Times New Roman" w:cs="Times New Roman"/>
                <w:color w:val="0D0D0D" w:themeColor="text1" w:themeTint="F2"/>
              </w:rPr>
              <w:t xml:space="preserve">Трекеры </w:t>
            </w:r>
            <w:r w:rsidR="001E6236">
              <w:rPr>
                <w:rFonts w:ascii="Times New Roman" w:hAnsi="Times New Roman" w:cs="Times New Roman"/>
                <w:color w:val="0D0D0D" w:themeColor="text1" w:themeTint="F2"/>
              </w:rPr>
              <w:t xml:space="preserve">и эксперты не могут быть одни и теми же лицами. </w:t>
            </w:r>
          </w:p>
          <w:p w14:paraId="4729BEF5" w14:textId="794A8751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3.</w:t>
            </w:r>
            <w:r w:rsidR="00A9100E">
              <w:rPr>
                <w:rFonts w:ascii="Times New Roman" w:hAnsi="Times New Roman" w:cs="Times New Roman"/>
                <w:color w:val="0D0D0D" w:themeColor="text1" w:themeTint="F2"/>
              </w:rPr>
              <w:t>4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ab/>
              <w:t xml:space="preserve">Для подтверждения соответствия привлекаемых экспертов и трекеров, задействованных в программе, Исполнитель предоставляет резюме каждого, подтверждающее требуемый опыт. </w:t>
            </w:r>
          </w:p>
          <w:p w14:paraId="278FA5D5" w14:textId="3B363838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3.</w:t>
            </w:r>
            <w:r w:rsidR="00A9100E">
              <w:rPr>
                <w:rFonts w:ascii="Times New Roman" w:hAnsi="Times New Roman" w:cs="Times New Roman"/>
                <w:color w:val="0D0D0D" w:themeColor="text1" w:themeTint="F2"/>
              </w:rPr>
              <w:t>5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ab/>
              <w:t>Внесение Исполнителем изменений в список трекеров и экспертов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4CD99446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521A2E99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4. Исполнитель подготавливает презентации для проведения занятий в рамках программы обучения.</w:t>
            </w:r>
          </w:p>
          <w:p w14:paraId="517A965F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4.1. Шаблон для разработки презентаций предоставляется представителем Заказчика. Использование шаблона обязательно. Удаление логотипов и QR кодов не допускается. </w:t>
            </w:r>
          </w:p>
          <w:p w14:paraId="66E79ED7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4.2. Исполнитель согласовывает презентации с представителем Заказчика в срок не позднее 3 (трех) рабочих дней до даты проведения программы обучения.</w:t>
            </w:r>
          </w:p>
          <w:p w14:paraId="5EC58043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59D6623B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5. Исполнитель обеспечивает набор участников программы обучения в количестве не менее 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40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сорока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) человек.</w:t>
            </w:r>
          </w:p>
          <w:p w14:paraId="10834DC0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>5.1. Участниками могут быть:</w:t>
            </w:r>
          </w:p>
          <w:p w14:paraId="184A69D6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- </w:t>
            </w:r>
            <w:bookmarkStart w:id="2" w:name="_Hlk237600125"/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>юридические лица и индивидуальные предприниматели, зарегистрированные и осуществляющие деятельность на территории Пермского края, включенные в реестр субъектов малого и среднего предпринимательства.</w:t>
            </w:r>
          </w:p>
          <w:bookmarkEnd w:id="2"/>
          <w:p w14:paraId="79CAFB39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5.2. Регистрация участников осуществляется через официальный сайт Заказчика (https://msppk.ru/). </w:t>
            </w:r>
          </w:p>
          <w:p w14:paraId="7B14BAA8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>5.3. Представитель Заказчика по запросу Исполнителя направляет список зарегистрированных участников.</w:t>
            </w:r>
          </w:p>
          <w:p w14:paraId="6549B019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</w:p>
          <w:p w14:paraId="56F58CAB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6. Исполнитель обеспечивает площадку для проведения обучающей программы.</w:t>
            </w:r>
          </w:p>
          <w:p w14:paraId="252250F1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6.1.  Подготовка площадки для проведения обучающей программы осуществляется силами и за счет средств Исполнителя.   </w:t>
            </w:r>
          </w:p>
          <w:p w14:paraId="3087F8B5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6.2.   При подготовке площадки Исполнитель имеет право привлекать третьих лиц (в этом случае Исполнитель несет полную ответственность за действия третьих лиц, привлеченных к исполнению обязательств по Договору).</w:t>
            </w:r>
          </w:p>
          <w:p w14:paraId="6B5CF258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6.3. Исполнитель обязан обеспечить соблюдение следующих требований к площадке проведения обучающей программы:</w:t>
            </w:r>
          </w:p>
          <w:p w14:paraId="67CA1BD1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6.3.1. 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При проведении мероприятий в рамках обучающей программы в онлайн формате:</w:t>
            </w:r>
          </w:p>
          <w:p w14:paraId="4F9A18E3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подготовка площадки для проведения каждого мероприятия в рамках обучающей программы и обеспечение бесперебойного проведения мероприятия;</w:t>
            </w:r>
          </w:p>
          <w:p w14:paraId="65B98EE2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подготовка и передача представителю Заказчика инструкции по подключению к сервису;</w:t>
            </w:r>
          </w:p>
          <w:p w14:paraId="1AAB6CD0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обеспечение ведения записи каждого мероприятия обучающей программы, запланированного к проведению в онлайн формате, и выгрузки их записи на облачное хранилище;</w:t>
            </w:r>
          </w:p>
          <w:p w14:paraId="3D7A32F1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обеспечение доступа к записям каждого мероприятия, запланированного к проведению в онлайн формате, для представителя Заказчика и участников обучающей программы;</w:t>
            </w:r>
          </w:p>
          <w:p w14:paraId="1401170D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Заказчик вправе распоряжаться видеозаписями по своему усмотрению, в том числе размещать на сайте Заказчика в открытом доступе для неограниченного круга лиц;</w:t>
            </w:r>
          </w:p>
          <w:p w14:paraId="08DE1CDA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рекомендуемая площадка для проведения мероприятий обучающей программы, запланированных к проведению в онлайн формате, – «</w:t>
            </w:r>
            <w:proofErr w:type="spellStart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Pruffme</w:t>
            </w:r>
            <w:proofErr w:type="spellEnd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», «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webinar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  <w:proofErr w:type="spellStart"/>
            <w:r w:rsidRPr="007F621B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ru</w:t>
            </w:r>
            <w:proofErr w:type="spellEnd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» или его аналоги. Использование площадки «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Zoom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» не допускается. </w:t>
            </w:r>
          </w:p>
          <w:p w14:paraId="4C05837A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6.3.2. 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При проведении мероприятий в рамках обучающей программы в оффлайн формате:</w:t>
            </w:r>
          </w:p>
          <w:p w14:paraId="0A91C693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помещения для проведения мероприятий в рамках обучающей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флипчарты</w:t>
            </w:r>
            <w:proofErr w:type="spellEnd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, маркеры, питьевая вода и пр.);</w:t>
            </w:r>
          </w:p>
          <w:p w14:paraId="157BB46C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площадка для проведения каждого мероприятия в рамках обучающей программы должна быть обеспечена доступом и бесперебойной работой оборудования;</w:t>
            </w:r>
          </w:p>
          <w:p w14:paraId="45C53D7E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площадки должны соответствовать требованиям пожарной безопасности и </w:t>
            </w:r>
            <w:proofErr w:type="spellStart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санитарно</w:t>
            </w:r>
            <w:proofErr w:type="spellEnd"/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 – гигиеническим требованиям.</w:t>
            </w:r>
          </w:p>
          <w:p w14:paraId="3AD4F5B2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6.4.  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      </w:r>
          </w:p>
          <w:p w14:paraId="16E28F39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6.5.  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Исполнителя.</w:t>
            </w:r>
          </w:p>
          <w:p w14:paraId="0C9D4438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6.6.  Площадка для проведения обучающей программы и требования к ней согласовываются с представителем Заказчика в срок не позднее 10 (десяти) рабочих дней с даты подписания Договора. В случае несогласования представителем Заказчика площадки проведения обучающей программы и/или требований к ней, Исполнитель обязан предложить альтернативный вариант площадки в срок не позднее, чем за 5 (пять) рабочих дней до даты начала проведения мероприятия.</w:t>
            </w:r>
          </w:p>
          <w:p w14:paraId="084EC8E7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</w:p>
          <w:p w14:paraId="517DEE01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7. Информационное сопровождение программы обучения.</w:t>
            </w:r>
          </w:p>
          <w:p w14:paraId="67207D05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7.1. Исполнитель обеспечивает создание чата для участников с целью:</w:t>
            </w:r>
          </w:p>
          <w:p w14:paraId="64690ECB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своевременного обеспечения информирования участников о старте обучения, формате и графике проведения занятий;</w:t>
            </w:r>
          </w:p>
          <w:p w14:paraId="2D6963C1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оперативного обмена информацией;</w:t>
            </w:r>
          </w:p>
          <w:p w14:paraId="3F24AD11" w14:textId="2A1797AF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обеспечения возможности общения участников программы между собой</w:t>
            </w:r>
            <w:r w:rsidR="00A9100E">
              <w:rPr>
                <w:rFonts w:ascii="Times New Roman" w:hAnsi="Times New Roman" w:cs="Times New Roman"/>
                <w:color w:val="0D0D0D" w:themeColor="text1" w:themeTint="F2"/>
              </w:rPr>
              <w:t>, с экспертами и трекерами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</w:p>
          <w:p w14:paraId="7D1049BA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7.1.1. Рекомендуемые соц. сети для создания чата – 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MAX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, ВКонтакте.</w:t>
            </w:r>
          </w:p>
          <w:p w14:paraId="74E95BA1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7.1.2. Исполнитель обязан модерировать чат.</w:t>
            </w:r>
          </w:p>
          <w:p w14:paraId="25345865" w14:textId="6622D828" w:rsidR="00A9100E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7.1.3. Исполнитель обязан включить в чат представителя Заказчика. </w:t>
            </w:r>
          </w:p>
          <w:p w14:paraId="70A9439E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</w:p>
          <w:p w14:paraId="2893F47E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8. </w:t>
            </w:r>
            <w:r w:rsidRPr="007F621B">
              <w:rPr>
                <w:rFonts w:ascii="Times New Roman" w:hAnsi="Times New Roman" w:cs="Times New Roman"/>
                <w:b/>
                <w:color w:val="0D0D0D" w:themeColor="text1" w:themeTint="F2"/>
              </w:rPr>
              <w:t>Исполнитель обеспечивает проведение итогового мероприятия в рамках программы обучения в оффлайн формате</w:t>
            </w: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.</w:t>
            </w:r>
          </w:p>
          <w:p w14:paraId="4F17556C" w14:textId="6AD21A62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8.1. На итоговом мероприятии программы обучения не менее 20 участников презентуют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свои медиапроекты</w:t>
            </w:r>
            <w:r w:rsidR="001E6236">
              <w:rPr>
                <w:rFonts w:ascii="Times New Roman" w:hAnsi="Times New Roman" w:cs="Times New Roman"/>
                <w:color w:val="0D0D0D" w:themeColor="text1" w:themeTint="F2"/>
              </w:rPr>
              <w:t xml:space="preserve"> перед экспертами, трекерами, представителями НО «ПФРП» и другими участниками программы</w:t>
            </w: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. </w:t>
            </w:r>
            <w:r w:rsidR="001E6236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Презентация проектов должна быть направлена на получение качественной обратной связи от экспертов и трекеров. </w:t>
            </w:r>
          </w:p>
          <w:p w14:paraId="4D34ED4B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8.2. Исполнитель изготавливает сувенирную продукцию для участников программы обучения, презентующих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медиапроекты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, по количеству участников, но не менее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20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 наборов. Макеты сувенирной продукции согласовывается с представителем Заказчика в срок не позднее 10 (десяти) рабочих дней до даты проведения итогового мероприятия. </w:t>
            </w:r>
          </w:p>
          <w:p w14:paraId="02804704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8.3.  Исполнитель вправе привлечь партнеров и спонсоров для награждения памятными призами участников программы обучения.</w:t>
            </w:r>
          </w:p>
          <w:p w14:paraId="0E312618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</w:p>
          <w:p w14:paraId="0E8F1EB2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9.  Исполнитель обеспечивает проведение фотофиксации всех мероприятий программы, проводимых в оффлайн формате.  </w:t>
            </w:r>
          </w:p>
          <w:p w14:paraId="23995115" w14:textId="6833D4FB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9.1. Общее количество фотографий</w:t>
            </w:r>
            <w:r w:rsidR="00A9100E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– не менее 100 ед. </w:t>
            </w:r>
          </w:p>
          <w:p w14:paraId="4BC851DE" w14:textId="44F3A773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9.2. Фотографии должны отображать аудиторию участников, вручение </w:t>
            </w:r>
            <w:r w:rsidR="001E6236">
              <w:rPr>
                <w:rFonts w:ascii="Times New Roman" w:hAnsi="Times New Roman" w:cs="Times New Roman"/>
                <w:color w:val="0D0D0D" w:themeColor="text1" w:themeTint="F2"/>
              </w:rPr>
              <w:t>с</w:t>
            </w: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ертификатов. </w:t>
            </w:r>
          </w:p>
          <w:p w14:paraId="5EF9972D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9.3. Технические требования к фотографиям:</w:t>
            </w:r>
          </w:p>
          <w:p w14:paraId="282977E9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качество оригинала: хорошее или отличное;</w:t>
            </w:r>
          </w:p>
          <w:p w14:paraId="59E9E1F6" w14:textId="77777777" w:rsidR="00DD7908" w:rsidRPr="007F621B" w:rsidRDefault="00DD7908" w:rsidP="0014294A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отсутствие значимых дефектов: бликов от фотовспышки, деформации пропорций, цифровых артефактов (размытие и пр.), посторонних предметов.</w:t>
            </w:r>
          </w:p>
          <w:p w14:paraId="7C8E7CAB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</w:p>
          <w:p w14:paraId="0151B851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10. Исполнитель обеспечивает участников программы обучения сертификатами о прохождении программы обучения.</w:t>
            </w:r>
          </w:p>
          <w:p w14:paraId="3718A935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10.1. Макет сертификата должен быть согласован с представителем Заказчика в срок не позднее 10 (десяти) рабочих дней до даты завершения программы обучения. </w:t>
            </w:r>
          </w:p>
          <w:p w14:paraId="48202F6B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>10.2. На макетах сертификата размещаются следующие логотипы: Национальный проект «Эффективная и конкурентная экономика», Правительство Пермского края, Центр «Мой бизнес», НО «ПФРП». (Логотипы предоставляются представителем Заказчика). Размещение иных логотипов не допускается.</w:t>
            </w:r>
          </w:p>
          <w:p w14:paraId="15C80705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10.3. Сертификаты должны быть выполнены в печатном виде и подписаны директором Заказчика. </w:t>
            </w:r>
          </w:p>
          <w:p w14:paraId="35C21AEA" w14:textId="77777777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01E996FF" w14:textId="24E969A8" w:rsidR="00DD7908" w:rsidRPr="007F621B" w:rsidRDefault="0076551D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423FB7">
              <w:rPr>
                <w:rFonts w:ascii="Times New Roman" w:hAnsi="Times New Roman" w:cs="Times New Roman"/>
                <w:b/>
                <w:color w:val="0D0D0D" w:themeColor="text1" w:themeTint="F2"/>
              </w:rPr>
              <w:t>11</w:t>
            </w:r>
            <w:r w:rsidR="00DD7908" w:rsidRPr="00423FB7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. </w:t>
            </w:r>
            <w:r w:rsidR="00423FB7" w:rsidRPr="00423FB7">
              <w:rPr>
                <w:rFonts w:ascii="Times New Roman" w:eastAsia="Times New Roman" w:hAnsi="Times New Roman"/>
                <w:lang w:eastAsia="ar-SA"/>
              </w:rPr>
              <w:t>Исполнитель по окончании программы должен собрать не менее 10 (десяти) видео отзывов участников о качестве организации и проведения программы.</w:t>
            </w:r>
            <w:r w:rsidR="00423FB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14:paraId="363B1BAE" w14:textId="77777777" w:rsidR="00F94B47" w:rsidRPr="005B5D36" w:rsidRDefault="00F94B47" w:rsidP="005B5D36">
            <w:pPr>
              <w:pStyle w:val="ac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B5D36">
              <w:rPr>
                <w:rFonts w:ascii="Times New Roman" w:hAnsi="Times New Roman" w:cs="Times New Roman"/>
                <w:b/>
                <w:color w:val="0D0D0D" w:themeColor="text1" w:themeTint="F2"/>
                <w:sz w:val="22"/>
                <w:szCs w:val="22"/>
              </w:rPr>
              <w:t>12</w:t>
            </w:r>
            <w:r w:rsidRPr="005B5D36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. </w:t>
            </w:r>
            <w:r w:rsidRPr="005B5D36">
              <w:rPr>
                <w:rFonts w:ascii="Times New Roman" w:hAnsi="Times New Roman" w:cs="Times New Roman"/>
                <w:bCs/>
                <w:sz w:val="22"/>
                <w:szCs w:val="22"/>
              </w:rPr>
              <w:t>Исполнитель обеспечивает создание видеоролика с отзывами о программе длительностью не менее 2 (двух) минут.</w:t>
            </w:r>
          </w:p>
          <w:p w14:paraId="14A1A4E6" w14:textId="77777777" w:rsidR="00F94B47" w:rsidRPr="005B5D36" w:rsidRDefault="00F94B47" w:rsidP="005B5D36">
            <w:pPr>
              <w:pStyle w:val="ac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B5D36">
              <w:rPr>
                <w:rFonts w:ascii="Times New Roman" w:hAnsi="Times New Roman" w:cs="Times New Roman"/>
                <w:bCs/>
                <w:sz w:val="22"/>
                <w:szCs w:val="22"/>
              </w:rPr>
              <w:t>Технические требования к видеоролику:</w:t>
            </w:r>
          </w:p>
          <w:p w14:paraId="183FD85C" w14:textId="4DA4A282" w:rsidR="00F94B47" w:rsidRPr="005B5D36" w:rsidRDefault="00F94B47" w:rsidP="005B5D36">
            <w:pPr>
              <w:pStyle w:val="ac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B5D36">
              <w:rPr>
                <w:rFonts w:ascii="Times New Roman" w:hAnsi="Times New Roman" w:cs="Times New Roman"/>
                <w:bCs/>
                <w:sz w:val="22"/>
                <w:szCs w:val="22"/>
              </w:rPr>
              <w:t>- соотношение сторон: 16×9</w:t>
            </w:r>
          </w:p>
          <w:p w14:paraId="645BFBDD" w14:textId="77777777" w:rsidR="00F94B47" w:rsidRPr="005B5D36" w:rsidRDefault="00F94B47" w:rsidP="005B5D36">
            <w:pPr>
              <w:pStyle w:val="ac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B5D36">
              <w:rPr>
                <w:rFonts w:ascii="Times New Roman" w:hAnsi="Times New Roman" w:cs="Times New Roman"/>
                <w:bCs/>
                <w:sz w:val="22"/>
                <w:szCs w:val="22"/>
              </w:rPr>
              <w:t>- разрешение: не менее 1080p или 4К;</w:t>
            </w:r>
          </w:p>
          <w:p w14:paraId="37DA4133" w14:textId="77777777" w:rsidR="00F94B47" w:rsidRPr="005B5D36" w:rsidRDefault="00F94B47" w:rsidP="005B5D36">
            <w:pPr>
              <w:pStyle w:val="ac"/>
              <w:spacing w:after="0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5B5D3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- </w:t>
            </w:r>
            <w:r w:rsidRPr="005B5D36">
              <w:rPr>
                <w:rFonts w:ascii="Times New Roman" w:hAnsi="Times New Roman" w:cs="Times New Roman"/>
                <w:bCs/>
                <w:sz w:val="22"/>
                <w:szCs w:val="22"/>
              </w:rPr>
              <w:t>формат</w:t>
            </w:r>
            <w:r w:rsidRPr="005B5D3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: mp4, mpeg, </w:t>
            </w:r>
            <w:proofErr w:type="spellStart"/>
            <w:r w:rsidRPr="005B5D3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avi</w:t>
            </w:r>
            <w:proofErr w:type="spellEnd"/>
            <w:r w:rsidRPr="005B5D3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, mov;</w:t>
            </w:r>
          </w:p>
          <w:p w14:paraId="4B041B4B" w14:textId="77777777" w:rsidR="00F94B47" w:rsidRPr="005B5D36" w:rsidRDefault="00F94B47" w:rsidP="005B5D36">
            <w:pPr>
              <w:pStyle w:val="ac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B5D36">
              <w:rPr>
                <w:rFonts w:ascii="Times New Roman" w:hAnsi="Times New Roman" w:cs="Times New Roman"/>
                <w:bCs/>
                <w:sz w:val="22"/>
                <w:szCs w:val="22"/>
              </w:rPr>
              <w:t>- кодеки видео H.264, кодек аудио — AAC;</w:t>
            </w:r>
          </w:p>
          <w:p w14:paraId="79527898" w14:textId="7797D6F2" w:rsidR="00DD7908" w:rsidRPr="005B5D36" w:rsidRDefault="00F94B47" w:rsidP="00F94B47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 w:rsidRPr="005B5D36">
              <w:rPr>
                <w:rFonts w:ascii="Times New Roman" w:hAnsi="Times New Roman" w:cs="Times New Roman"/>
                <w:bCs/>
              </w:rPr>
              <w:t>- в случае, если видеоролик будет содержать текст, необходимо использовать фирменный стиль Заказчика</w:t>
            </w:r>
            <w:r w:rsidRPr="005B5D3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E955C1" w14:textId="0A30E5EE" w:rsidR="00DD7908" w:rsidRPr="007F621B" w:rsidRDefault="00F94B47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3</w:t>
            </w:r>
            <w:r w:rsidR="00DD7908" w:rsidRPr="007F621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. Результат проведения программы обучения:</w:t>
            </w:r>
            <w:r w:rsidR="00DD7908" w:rsidRPr="007F621B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</w:p>
          <w:p w14:paraId="718BCBAA" w14:textId="77777777" w:rsidR="00DD7908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bookmarkStart w:id="3" w:name="_Hlk237600242"/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- не менее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40</w:t>
            </w: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участников прошли программу обучения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и р</w:t>
            </w: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азработали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медиапроекты;</w:t>
            </w:r>
          </w:p>
          <w:p w14:paraId="0C5AA18C" w14:textId="5AC51CD1" w:rsidR="00F94B47" w:rsidRPr="007F621B" w:rsidRDefault="00F94B47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- не менее 40 участников получили компетенции в сфере продвижения в медиапространстве;</w:t>
            </w:r>
          </w:p>
          <w:p w14:paraId="1B113105" w14:textId="10F182BA" w:rsidR="00DD7908" w:rsidRPr="007F621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7F621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- не менее 20 участников обучения презентовали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медиапроекты</w:t>
            </w:r>
            <w:r w:rsidR="00BA12FD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перед экспертами и получили обратную связь.</w:t>
            </w:r>
          </w:p>
          <w:bookmarkEnd w:id="3"/>
          <w:p w14:paraId="5D72BCCD" w14:textId="77777777" w:rsidR="00DD7908" w:rsidRPr="00AA776A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</w:p>
          <w:p w14:paraId="15C1ECB3" w14:textId="6A309785" w:rsidR="00DD7908" w:rsidRPr="00DB673B" w:rsidRDefault="00DD7908" w:rsidP="00EF1A3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A776A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Представитель Заказчика – </w:t>
            </w:r>
            <w:r w:rsidR="00543D2D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Лампиева Анна Владимировна, </w:t>
            </w:r>
            <w:proofErr w:type="spellStart"/>
            <w:r w:rsidR="00543D2D">
              <w:rPr>
                <w:rFonts w:ascii="Times New Roman" w:hAnsi="Times New Roman" w:cs="Times New Roman"/>
                <w:bCs/>
                <w:color w:val="0D0D0D" w:themeColor="text1" w:themeTint="F2"/>
                <w:lang w:val="en-US"/>
              </w:rPr>
              <w:t>la</w:t>
            </w:r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  <w:lang w:val="en-US"/>
              </w:rPr>
              <w:t>v</w:t>
            </w:r>
            <w:proofErr w:type="spellEnd"/>
            <w:r w:rsidR="00DB673B" w:rsidRPr="00C92CD8">
              <w:rPr>
                <w:rFonts w:ascii="Times New Roman" w:hAnsi="Times New Roman" w:cs="Times New Roman"/>
                <w:bCs/>
                <w:color w:val="0D0D0D" w:themeColor="text1" w:themeTint="F2"/>
              </w:rPr>
              <w:t>@</w:t>
            </w:r>
            <w:proofErr w:type="spellStart"/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  <w:lang w:val="en-US"/>
              </w:rPr>
              <w:t>frp</w:t>
            </w:r>
            <w:proofErr w:type="spellEnd"/>
            <w:r w:rsidR="00DB673B" w:rsidRPr="00C92CD8">
              <w:rPr>
                <w:rFonts w:ascii="Times New Roman" w:hAnsi="Times New Roman" w:cs="Times New Roman"/>
                <w:bCs/>
                <w:color w:val="0D0D0D" w:themeColor="text1" w:themeTint="F2"/>
              </w:rPr>
              <w:t>59.</w:t>
            </w:r>
            <w:proofErr w:type="spellStart"/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  <w:lang w:val="en-US"/>
              </w:rPr>
              <w:t>ru</w:t>
            </w:r>
            <w:proofErr w:type="spellEnd"/>
          </w:p>
        </w:tc>
      </w:tr>
      <w:tr w:rsidR="00DB673B" w:rsidRPr="00B21F7A" w14:paraId="56A4F1FC" w14:textId="77777777" w:rsidTr="0014294A">
        <w:trPr>
          <w:trHeight w:val="406"/>
        </w:trPr>
        <w:tc>
          <w:tcPr>
            <w:tcW w:w="3187" w:type="dxa"/>
          </w:tcPr>
          <w:p w14:paraId="0C36E59E" w14:textId="621D9D11" w:rsidR="00DB673B" w:rsidRPr="00000E0E" w:rsidRDefault="00DB673B" w:rsidP="00DB673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21F7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ar-SA"/>
              </w:rPr>
              <w:t>Отчетность об оказанных услугах</w:t>
            </w:r>
          </w:p>
        </w:tc>
        <w:tc>
          <w:tcPr>
            <w:tcW w:w="12337" w:type="dxa"/>
          </w:tcPr>
          <w:p w14:paraId="251F7190" w14:textId="77777777" w:rsidR="00DB673B" w:rsidRPr="0093070B" w:rsidRDefault="00DB673B" w:rsidP="0014294A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Информационно – аналитический отчет, содержащий:</w:t>
            </w:r>
          </w:p>
          <w:p w14:paraId="425479BA" w14:textId="77777777" w:rsidR="00DB673B" w:rsidRPr="0093070B" w:rsidRDefault="00DB673B" w:rsidP="0014294A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наименование Исполнителя, номер и дату договора;</w:t>
            </w:r>
          </w:p>
          <w:p w14:paraId="3DCEBB4C" w14:textId="77777777" w:rsidR="00DB673B" w:rsidRPr="0093070B" w:rsidRDefault="00DB673B" w:rsidP="0014294A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наименование услуги, краткую информацию об оказанной услуге в соответствии с техническим заданием и условиями заключенного договора;</w:t>
            </w:r>
          </w:p>
          <w:p w14:paraId="3EF42D93" w14:textId="1C30D3F1" w:rsidR="00DB673B" w:rsidRPr="0093070B" w:rsidRDefault="00DB673B" w:rsidP="0014294A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результаты </w:t>
            </w:r>
            <w:proofErr w:type="spellStart"/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трекерских</w:t>
            </w:r>
            <w:proofErr w:type="spellEnd"/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встреч, программы обучения.</w:t>
            </w:r>
          </w:p>
          <w:p w14:paraId="38852783" w14:textId="77777777" w:rsidR="00DB673B" w:rsidRPr="0093070B" w:rsidRDefault="00DB673B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Отчет должен быть подписан руководителем или уполномоченным лицом и заверен печатью Исполнителя. </w:t>
            </w:r>
          </w:p>
          <w:p w14:paraId="67498E86" w14:textId="77777777" w:rsidR="00DB673B" w:rsidRPr="0093070B" w:rsidRDefault="00DB673B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2.  Программа обучения и график ее реализации.</w:t>
            </w:r>
          </w:p>
          <w:p w14:paraId="0BEDA4E4" w14:textId="58C9753C" w:rsidR="00DB673B" w:rsidRPr="0093070B" w:rsidRDefault="00DB673B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3.  </w:t>
            </w:r>
            <w:r w:rsidR="001264EF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Список </w:t>
            </w: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экспертов и трекеров</w:t>
            </w:r>
            <w:r w:rsidR="001264EF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программы с приложенными резюме.</w:t>
            </w:r>
          </w:p>
          <w:p w14:paraId="36DB7C1F" w14:textId="77777777" w:rsidR="00DB673B" w:rsidRPr="0093070B" w:rsidRDefault="00DB673B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4. Скриншоты, демонстрирующие размещение информационного сообщения в формате анонса, и скриншоты из чата участников программы обучения.</w:t>
            </w:r>
          </w:p>
          <w:p w14:paraId="1D357B12" w14:textId="77777777" w:rsidR="00DB673B" w:rsidRPr="0093070B" w:rsidRDefault="00DB673B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5. Реестр участников программы обучения.</w:t>
            </w:r>
          </w:p>
          <w:p w14:paraId="681A71AF" w14:textId="369D748F" w:rsidR="00DB673B" w:rsidRPr="0093070B" w:rsidRDefault="00DB673B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C92CD8">
              <w:rPr>
                <w:rFonts w:ascii="Times New Roman" w:hAnsi="Times New Roman" w:cs="Times New Roman"/>
                <w:bCs/>
                <w:color w:val="0D0D0D" w:themeColor="text1" w:themeTint="F2"/>
              </w:rPr>
              <w:t>6</w:t>
            </w: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. Все продемонстрированные на программе обучения презентации в формате .</w:t>
            </w:r>
            <w:proofErr w:type="spellStart"/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pdf</w:t>
            </w:r>
            <w:proofErr w:type="spellEnd"/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либо .</w:t>
            </w:r>
            <w:proofErr w:type="spellStart"/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ppt</w:t>
            </w:r>
            <w:proofErr w:type="spellEnd"/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(.</w:t>
            </w:r>
            <w:proofErr w:type="spellStart"/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pptx</w:t>
            </w:r>
            <w:proofErr w:type="spellEnd"/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) в эл. виде.</w:t>
            </w:r>
          </w:p>
          <w:p w14:paraId="598837B7" w14:textId="37A0A890" w:rsidR="00DB673B" w:rsidRPr="0093070B" w:rsidRDefault="0076551D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7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. Копии сертификатов участников программы обучения.</w:t>
            </w:r>
          </w:p>
          <w:p w14:paraId="59CE4BF5" w14:textId="296F625F" w:rsidR="00DB673B" w:rsidRPr="0093070B" w:rsidRDefault="0076551D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8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. Макет сертификата участника, согласованный с представителем Заказчика. </w:t>
            </w:r>
          </w:p>
          <w:p w14:paraId="3D270EFF" w14:textId="06ED2AFE" w:rsidR="00DB673B" w:rsidRPr="0093070B" w:rsidRDefault="0076551D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9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.</w:t>
            </w:r>
            <w:r w:rsidR="00423FB7" w:rsidRPr="00423FB7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</w:t>
            </w:r>
            <w:r w:rsidR="00423FB7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Видео отзывы участников обучения </w:t>
            </w:r>
            <w:r w:rsidR="00423FB7" w:rsidRPr="002D6C7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(не менее </w:t>
            </w:r>
            <w:r w:rsidR="00423FB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</w:t>
            </w:r>
            <w:r w:rsidR="00423FB7" w:rsidRPr="002D6C7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шт.)</w:t>
            </w:r>
          </w:p>
          <w:p w14:paraId="6544FC52" w14:textId="3C06A482" w:rsidR="00783DD0" w:rsidRPr="0093070B" w:rsidRDefault="0076551D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10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. </w:t>
            </w:r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</w:rPr>
              <w:t>Медиапроекты участников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не менее </w:t>
            </w:r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</w:rPr>
              <w:t>4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0 штук</w:t>
            </w:r>
            <w:r w:rsidR="00F94B47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</w:t>
            </w:r>
            <w:r w:rsidR="00F94B47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в формате .</w:t>
            </w:r>
            <w:proofErr w:type="spellStart"/>
            <w:r w:rsidR="00F94B47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pdf</w:t>
            </w:r>
            <w:proofErr w:type="spellEnd"/>
            <w:r w:rsidR="00F94B47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либо .</w:t>
            </w:r>
            <w:proofErr w:type="spellStart"/>
            <w:r w:rsidR="00F94B47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ppt</w:t>
            </w:r>
            <w:proofErr w:type="spellEnd"/>
            <w:r w:rsidR="00F94B47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(.</w:t>
            </w:r>
            <w:proofErr w:type="spellStart"/>
            <w:r w:rsidR="00F94B47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pptx</w:t>
            </w:r>
            <w:proofErr w:type="spellEnd"/>
            <w:r w:rsidR="00F94B47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) в эл. виде</w:t>
            </w:r>
            <w:r w:rsidR="00783DD0">
              <w:rPr>
                <w:rFonts w:ascii="Times New Roman" w:hAnsi="Times New Roman" w:cs="Times New Roman"/>
                <w:bCs/>
                <w:color w:val="0D0D0D" w:themeColor="text1" w:themeTint="F2"/>
              </w:rPr>
              <w:t>.</w:t>
            </w:r>
            <w:r w:rsidR="00F94B47" w:rsidRPr="0093070B" w:rsidDel="00F94B47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 </w:t>
            </w:r>
          </w:p>
          <w:p w14:paraId="59BBC2A2" w14:textId="091B4CD6" w:rsidR="00DB673B" w:rsidRPr="0093070B" w:rsidRDefault="0076551D" w:rsidP="00F94B47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1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1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. Видеозаписи мероприятий, </w:t>
            </w:r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в том числе </w:t>
            </w:r>
            <w:proofErr w:type="spellStart"/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</w:rPr>
              <w:t>трекерских</w:t>
            </w:r>
            <w:proofErr w:type="spellEnd"/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 встреч, 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реализованных в онлайн-формате (предоставляется в эл. виде).</w:t>
            </w:r>
          </w:p>
          <w:p w14:paraId="13269F30" w14:textId="775F5C1F" w:rsidR="00DB673B" w:rsidRPr="0093070B" w:rsidRDefault="0076551D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1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2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. Фотоотчет со всех мероприятий, реализованных в оффлайн формате (</w:t>
            </w:r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обучающие модули, 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защита </w:t>
            </w:r>
            <w:r w:rsidR="00DB673B">
              <w:rPr>
                <w:rFonts w:ascii="Times New Roman" w:hAnsi="Times New Roman" w:cs="Times New Roman"/>
                <w:bCs/>
                <w:color w:val="0D0D0D" w:themeColor="text1" w:themeTint="F2"/>
              </w:rPr>
              <w:t>медиапроектов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) не менее 100 штук.</w:t>
            </w:r>
          </w:p>
          <w:p w14:paraId="4BB5C236" w14:textId="205DFBD0" w:rsidR="00DB673B" w:rsidRPr="0093070B" w:rsidRDefault="0076551D" w:rsidP="00DB673B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  <w:r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1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</w:rPr>
              <w:t>3</w:t>
            </w:r>
            <w:r w:rsidR="00DB673B" w:rsidRPr="0093070B">
              <w:rPr>
                <w:rFonts w:ascii="Times New Roman" w:hAnsi="Times New Roman" w:cs="Times New Roman"/>
                <w:bCs/>
                <w:color w:val="0D0D0D" w:themeColor="text1" w:themeTint="F2"/>
              </w:rPr>
              <w:t>. Макеты сувенирной продукции, согласованные с представителем Заказчика.</w:t>
            </w:r>
          </w:p>
          <w:p w14:paraId="16E8804A" w14:textId="77777777" w:rsidR="00DB673B" w:rsidRPr="0093070B" w:rsidRDefault="00DB673B" w:rsidP="00BD45EE">
            <w:pPr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</w:p>
          <w:p w14:paraId="311390C0" w14:textId="708E5538" w:rsidR="00DB673B" w:rsidRPr="0043514D" w:rsidDel="00DD7908" w:rsidRDefault="00DB673B" w:rsidP="005B5D36">
            <w:pPr>
              <w:pStyle w:val="a6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3070B">
              <w:rPr>
                <w:rFonts w:ascii="Times New Roman" w:hAnsi="Times New Roman"/>
                <w:bCs/>
                <w:color w:val="0D0D0D" w:themeColor="text1" w:themeTint="F2"/>
              </w:rPr>
              <w:t xml:space="preserve">Все отчетные документы предоставляются в срок не позднее 10 (десяти) рабочих дней с даты завершения мероприятия в электронном и печатном виде. Все отчетные документы, в том числе копии, должны быть заверены подписью уполномоченного лица Исполнителя и печатью (при наличии). </w:t>
            </w:r>
          </w:p>
        </w:tc>
      </w:tr>
      <w:bookmarkEnd w:id="1"/>
    </w:tbl>
    <w:p w14:paraId="28BC11A9" w14:textId="77777777" w:rsidR="004D4DBC" w:rsidRPr="00B21F7A" w:rsidRDefault="004D4DBC" w:rsidP="0014294A">
      <w:pPr>
        <w:spacing w:line="240" w:lineRule="auto"/>
        <w:rPr>
          <w:rFonts w:ascii="Times New Roman" w:hAnsi="Times New Roman" w:cs="Times New Roman"/>
        </w:rPr>
      </w:pPr>
    </w:p>
    <w:sectPr w:rsidR="004D4DBC" w:rsidRPr="00B21F7A" w:rsidSect="009C014D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2BFC"/>
    <w:multiLevelType w:val="hybridMultilevel"/>
    <w:tmpl w:val="3DB48D5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A7F6E"/>
    <w:multiLevelType w:val="hybridMultilevel"/>
    <w:tmpl w:val="E9DC5CB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36EE8"/>
    <w:multiLevelType w:val="hybridMultilevel"/>
    <w:tmpl w:val="6C94C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A46C2"/>
    <w:multiLevelType w:val="multilevel"/>
    <w:tmpl w:val="BEF0A9F4"/>
    <w:lvl w:ilvl="0">
      <w:numFmt w:val="decimal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</w:lvl>
    <w:lvl w:ilvl="2">
      <w:start w:val="1"/>
      <w:numFmt w:val="decimal"/>
      <w:lvlText w:val="%1.%2.%3."/>
      <w:lvlJc w:val="left"/>
      <w:pPr>
        <w:ind w:left="856" w:hanging="720"/>
      </w:pPr>
    </w:lvl>
    <w:lvl w:ilvl="3">
      <w:start w:val="1"/>
      <w:numFmt w:val="decimal"/>
      <w:lvlText w:val="%1.%2.%3.%4."/>
      <w:lvlJc w:val="left"/>
      <w:pPr>
        <w:ind w:left="924" w:hanging="720"/>
      </w:pPr>
    </w:lvl>
    <w:lvl w:ilvl="4">
      <w:start w:val="1"/>
      <w:numFmt w:val="decimal"/>
      <w:lvlText w:val="%1.%2.%3.%4.%5."/>
      <w:lvlJc w:val="left"/>
      <w:pPr>
        <w:ind w:left="1352" w:hanging="1080"/>
      </w:pPr>
    </w:lvl>
    <w:lvl w:ilvl="5">
      <w:start w:val="1"/>
      <w:numFmt w:val="decimal"/>
      <w:lvlText w:val="%1.%2.%3.%4.%5.%6."/>
      <w:lvlJc w:val="left"/>
      <w:pPr>
        <w:ind w:left="1420" w:hanging="1080"/>
      </w:pPr>
    </w:lvl>
    <w:lvl w:ilvl="6">
      <w:start w:val="1"/>
      <w:numFmt w:val="decimal"/>
      <w:lvlText w:val="%1.%2.%3.%4.%5.%6.%7."/>
      <w:lvlJc w:val="left"/>
      <w:pPr>
        <w:ind w:left="1848" w:hanging="1440"/>
      </w:pPr>
    </w:lvl>
    <w:lvl w:ilvl="7">
      <w:start w:val="1"/>
      <w:numFmt w:val="decimal"/>
      <w:lvlText w:val="%1.%2.%3.%4.%5.%6.%7.%8."/>
      <w:lvlJc w:val="left"/>
      <w:pPr>
        <w:ind w:left="1916" w:hanging="1440"/>
      </w:pPr>
    </w:lvl>
    <w:lvl w:ilvl="8">
      <w:start w:val="1"/>
      <w:numFmt w:val="decimal"/>
      <w:lvlText w:val="%1.%2.%3.%4.%5.%6.%7.%8.%9."/>
      <w:lvlJc w:val="left"/>
      <w:pPr>
        <w:ind w:left="2344" w:hanging="1800"/>
      </w:pPr>
    </w:lvl>
  </w:abstractNum>
  <w:abstractNum w:abstractNumId="4" w15:restartNumberingAfterBreak="0">
    <w:nsid w:val="69E54166"/>
    <w:multiLevelType w:val="hybridMultilevel"/>
    <w:tmpl w:val="5788757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459B5"/>
    <w:multiLevelType w:val="hybridMultilevel"/>
    <w:tmpl w:val="A1943C9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34CAC"/>
    <w:multiLevelType w:val="hybridMultilevel"/>
    <w:tmpl w:val="49B0710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953044">
    <w:abstractNumId w:val="1"/>
  </w:num>
  <w:num w:numId="2" w16cid:durableId="996568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669282">
    <w:abstractNumId w:val="3"/>
  </w:num>
  <w:num w:numId="4" w16cid:durableId="22369721">
    <w:abstractNumId w:val="5"/>
  </w:num>
  <w:num w:numId="5" w16cid:durableId="1930654871">
    <w:abstractNumId w:val="0"/>
  </w:num>
  <w:num w:numId="6" w16cid:durableId="703292738">
    <w:abstractNumId w:val="6"/>
  </w:num>
  <w:num w:numId="7" w16cid:durableId="171307084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CFD"/>
    <w:rsid w:val="00011B44"/>
    <w:rsid w:val="00014EDF"/>
    <w:rsid w:val="00031CE2"/>
    <w:rsid w:val="00036AF6"/>
    <w:rsid w:val="00045CAB"/>
    <w:rsid w:val="000618F9"/>
    <w:rsid w:val="000653A3"/>
    <w:rsid w:val="00066A30"/>
    <w:rsid w:val="00071D24"/>
    <w:rsid w:val="0007268B"/>
    <w:rsid w:val="000A5A74"/>
    <w:rsid w:val="000C4360"/>
    <w:rsid w:val="000C7AC1"/>
    <w:rsid w:val="000C7D91"/>
    <w:rsid w:val="000D4DF2"/>
    <w:rsid w:val="000E3D82"/>
    <w:rsid w:val="000E4578"/>
    <w:rsid w:val="000E5852"/>
    <w:rsid w:val="000E62C2"/>
    <w:rsid w:val="000E6E15"/>
    <w:rsid w:val="000F1531"/>
    <w:rsid w:val="0010515C"/>
    <w:rsid w:val="001173AA"/>
    <w:rsid w:val="001264EF"/>
    <w:rsid w:val="00130D34"/>
    <w:rsid w:val="00134174"/>
    <w:rsid w:val="0013524C"/>
    <w:rsid w:val="001404AA"/>
    <w:rsid w:val="0014294A"/>
    <w:rsid w:val="00143B22"/>
    <w:rsid w:val="00163115"/>
    <w:rsid w:val="00166207"/>
    <w:rsid w:val="00182376"/>
    <w:rsid w:val="0018237F"/>
    <w:rsid w:val="001C4793"/>
    <w:rsid w:val="001D346F"/>
    <w:rsid w:val="001D4B2A"/>
    <w:rsid w:val="001D4FC3"/>
    <w:rsid w:val="001E6236"/>
    <w:rsid w:val="001F02E5"/>
    <w:rsid w:val="001F78F4"/>
    <w:rsid w:val="00200966"/>
    <w:rsid w:val="00224765"/>
    <w:rsid w:val="00225053"/>
    <w:rsid w:val="00234724"/>
    <w:rsid w:val="00251CE8"/>
    <w:rsid w:val="00266270"/>
    <w:rsid w:val="00271112"/>
    <w:rsid w:val="00292FA1"/>
    <w:rsid w:val="00296C3C"/>
    <w:rsid w:val="002B1A85"/>
    <w:rsid w:val="002B1EDA"/>
    <w:rsid w:val="002C3BD7"/>
    <w:rsid w:val="002D7B34"/>
    <w:rsid w:val="002E10A0"/>
    <w:rsid w:val="002E161E"/>
    <w:rsid w:val="002E6001"/>
    <w:rsid w:val="002F77A6"/>
    <w:rsid w:val="00303845"/>
    <w:rsid w:val="00311232"/>
    <w:rsid w:val="00325CC7"/>
    <w:rsid w:val="003309AC"/>
    <w:rsid w:val="00335306"/>
    <w:rsid w:val="00336480"/>
    <w:rsid w:val="003725DE"/>
    <w:rsid w:val="003A2C2D"/>
    <w:rsid w:val="003A2C6B"/>
    <w:rsid w:val="003C0440"/>
    <w:rsid w:val="003C296A"/>
    <w:rsid w:val="003D17BA"/>
    <w:rsid w:val="003D56BB"/>
    <w:rsid w:val="003D57F0"/>
    <w:rsid w:val="003E2F4A"/>
    <w:rsid w:val="003E51B8"/>
    <w:rsid w:val="003F2285"/>
    <w:rsid w:val="003F40C8"/>
    <w:rsid w:val="004026DB"/>
    <w:rsid w:val="00402753"/>
    <w:rsid w:val="00406D2A"/>
    <w:rsid w:val="00406D2E"/>
    <w:rsid w:val="004079A4"/>
    <w:rsid w:val="00414CF7"/>
    <w:rsid w:val="00421EAA"/>
    <w:rsid w:val="00423FB7"/>
    <w:rsid w:val="00435678"/>
    <w:rsid w:val="004415EF"/>
    <w:rsid w:val="0044643C"/>
    <w:rsid w:val="00451A45"/>
    <w:rsid w:val="004723BD"/>
    <w:rsid w:val="004736E3"/>
    <w:rsid w:val="004800D8"/>
    <w:rsid w:val="00487898"/>
    <w:rsid w:val="00491BD9"/>
    <w:rsid w:val="004976FF"/>
    <w:rsid w:val="004A0633"/>
    <w:rsid w:val="004A1034"/>
    <w:rsid w:val="004B145D"/>
    <w:rsid w:val="004B64B4"/>
    <w:rsid w:val="004C5FEC"/>
    <w:rsid w:val="004D11EB"/>
    <w:rsid w:val="004D474A"/>
    <w:rsid w:val="004D4DBC"/>
    <w:rsid w:val="004D5EE3"/>
    <w:rsid w:val="004D7E52"/>
    <w:rsid w:val="00502BAB"/>
    <w:rsid w:val="0050550F"/>
    <w:rsid w:val="005055C8"/>
    <w:rsid w:val="00524CC0"/>
    <w:rsid w:val="0052507B"/>
    <w:rsid w:val="00530066"/>
    <w:rsid w:val="00543D2D"/>
    <w:rsid w:val="00544356"/>
    <w:rsid w:val="005636C7"/>
    <w:rsid w:val="00563D08"/>
    <w:rsid w:val="00565337"/>
    <w:rsid w:val="00565EB9"/>
    <w:rsid w:val="0057301A"/>
    <w:rsid w:val="00573E19"/>
    <w:rsid w:val="00583278"/>
    <w:rsid w:val="005879F4"/>
    <w:rsid w:val="005A19CE"/>
    <w:rsid w:val="005B1ACF"/>
    <w:rsid w:val="005B510D"/>
    <w:rsid w:val="005B5D36"/>
    <w:rsid w:val="005C59CA"/>
    <w:rsid w:val="005C733F"/>
    <w:rsid w:val="005D2D35"/>
    <w:rsid w:val="00603B6E"/>
    <w:rsid w:val="00607AAB"/>
    <w:rsid w:val="00612DB6"/>
    <w:rsid w:val="00612E12"/>
    <w:rsid w:val="00621EFC"/>
    <w:rsid w:val="0062233E"/>
    <w:rsid w:val="00626558"/>
    <w:rsid w:val="0063081D"/>
    <w:rsid w:val="006422F3"/>
    <w:rsid w:val="00642E38"/>
    <w:rsid w:val="00643EC6"/>
    <w:rsid w:val="00650682"/>
    <w:rsid w:val="00653805"/>
    <w:rsid w:val="00657DD5"/>
    <w:rsid w:val="006626E5"/>
    <w:rsid w:val="006668CD"/>
    <w:rsid w:val="00666BA9"/>
    <w:rsid w:val="006867F4"/>
    <w:rsid w:val="00697FCC"/>
    <w:rsid w:val="006A33F6"/>
    <w:rsid w:val="006A76AC"/>
    <w:rsid w:val="006B6811"/>
    <w:rsid w:val="006C0898"/>
    <w:rsid w:val="006C5592"/>
    <w:rsid w:val="006D37DF"/>
    <w:rsid w:val="006E19B8"/>
    <w:rsid w:val="006E1DB8"/>
    <w:rsid w:val="006E3EB8"/>
    <w:rsid w:val="0070535F"/>
    <w:rsid w:val="00706A88"/>
    <w:rsid w:val="00713F76"/>
    <w:rsid w:val="00716DDE"/>
    <w:rsid w:val="00735352"/>
    <w:rsid w:val="00751256"/>
    <w:rsid w:val="007638D4"/>
    <w:rsid w:val="0076551D"/>
    <w:rsid w:val="00770C68"/>
    <w:rsid w:val="00782488"/>
    <w:rsid w:val="00783DD0"/>
    <w:rsid w:val="007A2356"/>
    <w:rsid w:val="007B053A"/>
    <w:rsid w:val="007D0C84"/>
    <w:rsid w:val="007D3643"/>
    <w:rsid w:val="007D4206"/>
    <w:rsid w:val="007E3A00"/>
    <w:rsid w:val="007E4747"/>
    <w:rsid w:val="007F7CD9"/>
    <w:rsid w:val="00804D64"/>
    <w:rsid w:val="0081566A"/>
    <w:rsid w:val="00831B86"/>
    <w:rsid w:val="00837091"/>
    <w:rsid w:val="00847BB1"/>
    <w:rsid w:val="008537E8"/>
    <w:rsid w:val="0085592E"/>
    <w:rsid w:val="0085643A"/>
    <w:rsid w:val="00862D29"/>
    <w:rsid w:val="00871530"/>
    <w:rsid w:val="00884630"/>
    <w:rsid w:val="00897224"/>
    <w:rsid w:val="008B0C11"/>
    <w:rsid w:val="008B286F"/>
    <w:rsid w:val="008B4501"/>
    <w:rsid w:val="008D7932"/>
    <w:rsid w:val="008E0868"/>
    <w:rsid w:val="008F6D09"/>
    <w:rsid w:val="00903CDE"/>
    <w:rsid w:val="00914738"/>
    <w:rsid w:val="00925341"/>
    <w:rsid w:val="009312AE"/>
    <w:rsid w:val="00932BC5"/>
    <w:rsid w:val="00934506"/>
    <w:rsid w:val="009408CA"/>
    <w:rsid w:val="00953D69"/>
    <w:rsid w:val="00966C12"/>
    <w:rsid w:val="00966DB0"/>
    <w:rsid w:val="00975ADB"/>
    <w:rsid w:val="00975B7B"/>
    <w:rsid w:val="009A2C4B"/>
    <w:rsid w:val="009A2EA6"/>
    <w:rsid w:val="009C014D"/>
    <w:rsid w:val="009D1FCC"/>
    <w:rsid w:val="009E341A"/>
    <w:rsid w:val="009F334C"/>
    <w:rsid w:val="009F4F09"/>
    <w:rsid w:val="00A00DD1"/>
    <w:rsid w:val="00A16903"/>
    <w:rsid w:val="00A17E52"/>
    <w:rsid w:val="00A30837"/>
    <w:rsid w:val="00A40B1D"/>
    <w:rsid w:val="00A40BC9"/>
    <w:rsid w:val="00A54D0A"/>
    <w:rsid w:val="00A63B7F"/>
    <w:rsid w:val="00A6759F"/>
    <w:rsid w:val="00A72ECF"/>
    <w:rsid w:val="00A7671F"/>
    <w:rsid w:val="00A80B2C"/>
    <w:rsid w:val="00A80E35"/>
    <w:rsid w:val="00A9100E"/>
    <w:rsid w:val="00A93830"/>
    <w:rsid w:val="00AA0548"/>
    <w:rsid w:val="00AA5BB6"/>
    <w:rsid w:val="00AA776A"/>
    <w:rsid w:val="00AB251B"/>
    <w:rsid w:val="00AD4FFD"/>
    <w:rsid w:val="00AE4D25"/>
    <w:rsid w:val="00AE4DBE"/>
    <w:rsid w:val="00AF1C1E"/>
    <w:rsid w:val="00AF3A0A"/>
    <w:rsid w:val="00B008DD"/>
    <w:rsid w:val="00B02EF2"/>
    <w:rsid w:val="00B21F7A"/>
    <w:rsid w:val="00B234E9"/>
    <w:rsid w:val="00B26C8C"/>
    <w:rsid w:val="00B45F57"/>
    <w:rsid w:val="00B4620A"/>
    <w:rsid w:val="00B81F6E"/>
    <w:rsid w:val="00BA12FD"/>
    <w:rsid w:val="00BA45F4"/>
    <w:rsid w:val="00BD083F"/>
    <w:rsid w:val="00BD45EE"/>
    <w:rsid w:val="00BD5E7F"/>
    <w:rsid w:val="00BE1F90"/>
    <w:rsid w:val="00BE6FB7"/>
    <w:rsid w:val="00C03475"/>
    <w:rsid w:val="00C35DA9"/>
    <w:rsid w:val="00C55FCB"/>
    <w:rsid w:val="00C71FDD"/>
    <w:rsid w:val="00C81043"/>
    <w:rsid w:val="00C90C53"/>
    <w:rsid w:val="00C92CD8"/>
    <w:rsid w:val="00CA1DFD"/>
    <w:rsid w:val="00CA2C84"/>
    <w:rsid w:val="00CA6494"/>
    <w:rsid w:val="00CB3CD7"/>
    <w:rsid w:val="00CB751C"/>
    <w:rsid w:val="00CB7900"/>
    <w:rsid w:val="00CB7CB3"/>
    <w:rsid w:val="00CC4A67"/>
    <w:rsid w:val="00CC6F0E"/>
    <w:rsid w:val="00CC728B"/>
    <w:rsid w:val="00D20D76"/>
    <w:rsid w:val="00D22EB3"/>
    <w:rsid w:val="00D269D1"/>
    <w:rsid w:val="00D31D02"/>
    <w:rsid w:val="00D3462D"/>
    <w:rsid w:val="00D44463"/>
    <w:rsid w:val="00D46225"/>
    <w:rsid w:val="00D521C8"/>
    <w:rsid w:val="00D52C0D"/>
    <w:rsid w:val="00D54A3E"/>
    <w:rsid w:val="00D64F0E"/>
    <w:rsid w:val="00D73745"/>
    <w:rsid w:val="00D849C5"/>
    <w:rsid w:val="00D92647"/>
    <w:rsid w:val="00DA487A"/>
    <w:rsid w:val="00DA68BE"/>
    <w:rsid w:val="00DA6EA9"/>
    <w:rsid w:val="00DB110E"/>
    <w:rsid w:val="00DB673B"/>
    <w:rsid w:val="00DB76BD"/>
    <w:rsid w:val="00DB7BC1"/>
    <w:rsid w:val="00DD30C5"/>
    <w:rsid w:val="00DD7908"/>
    <w:rsid w:val="00DE0D62"/>
    <w:rsid w:val="00DE7349"/>
    <w:rsid w:val="00DE7ADB"/>
    <w:rsid w:val="00E05127"/>
    <w:rsid w:val="00E104E1"/>
    <w:rsid w:val="00E140F4"/>
    <w:rsid w:val="00E17F29"/>
    <w:rsid w:val="00E31FAD"/>
    <w:rsid w:val="00E34A77"/>
    <w:rsid w:val="00E4085A"/>
    <w:rsid w:val="00E546EB"/>
    <w:rsid w:val="00E57E54"/>
    <w:rsid w:val="00E64E92"/>
    <w:rsid w:val="00E65C89"/>
    <w:rsid w:val="00E75238"/>
    <w:rsid w:val="00E84CA2"/>
    <w:rsid w:val="00E859A8"/>
    <w:rsid w:val="00E937FB"/>
    <w:rsid w:val="00EB29F3"/>
    <w:rsid w:val="00EB52F1"/>
    <w:rsid w:val="00EC5357"/>
    <w:rsid w:val="00EC60C9"/>
    <w:rsid w:val="00EC6CA7"/>
    <w:rsid w:val="00ED2243"/>
    <w:rsid w:val="00EE4BB4"/>
    <w:rsid w:val="00EE7151"/>
    <w:rsid w:val="00F04C53"/>
    <w:rsid w:val="00F1295B"/>
    <w:rsid w:val="00F1576C"/>
    <w:rsid w:val="00F15BC2"/>
    <w:rsid w:val="00F20C7F"/>
    <w:rsid w:val="00F21044"/>
    <w:rsid w:val="00F25097"/>
    <w:rsid w:val="00F31DED"/>
    <w:rsid w:val="00F4204D"/>
    <w:rsid w:val="00F42544"/>
    <w:rsid w:val="00F5516E"/>
    <w:rsid w:val="00F60A43"/>
    <w:rsid w:val="00F76836"/>
    <w:rsid w:val="00F808AE"/>
    <w:rsid w:val="00F863C1"/>
    <w:rsid w:val="00F870FA"/>
    <w:rsid w:val="00F918FD"/>
    <w:rsid w:val="00F948C5"/>
    <w:rsid w:val="00F94B47"/>
    <w:rsid w:val="00F94BED"/>
    <w:rsid w:val="00FA3ECB"/>
    <w:rsid w:val="00FB380E"/>
    <w:rsid w:val="00FC2FA0"/>
    <w:rsid w:val="00FC5CFD"/>
    <w:rsid w:val="00FD6F37"/>
    <w:rsid w:val="00FE1F00"/>
    <w:rsid w:val="00FE2DA2"/>
    <w:rsid w:val="00FE3393"/>
    <w:rsid w:val="00FE3B17"/>
    <w:rsid w:val="00FF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07050"/>
  <w15:docId w15:val="{83860BB2-699A-492A-BEBD-2BF4F70A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DA2"/>
  </w:style>
  <w:style w:type="paragraph" w:styleId="1">
    <w:name w:val="heading 1"/>
    <w:basedOn w:val="a"/>
    <w:next w:val="a"/>
    <w:link w:val="10"/>
    <w:uiPriority w:val="9"/>
    <w:qFormat/>
    <w:rsid w:val="00CC72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RSHB_Table-Normal,lp1,Paragraphe de liste1,1"/>
    <w:basedOn w:val="a"/>
    <w:link w:val="a5"/>
    <w:uiPriority w:val="34"/>
    <w:qFormat/>
    <w:rsid w:val="00FE2DA2"/>
    <w:pPr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uiPriority w:val="34"/>
    <w:qFormat/>
    <w:rsid w:val="00FE2DA2"/>
    <w:rPr>
      <w:rFonts w:ascii="Calibri" w:eastAsia="Calibri" w:hAnsi="Calibri" w:cs="Times New Roman"/>
      <w:kern w:val="0"/>
      <w14:ligatures w14:val="none"/>
    </w:rPr>
  </w:style>
  <w:style w:type="paragraph" w:styleId="a6">
    <w:name w:val="No Spacing"/>
    <w:link w:val="a7"/>
    <w:uiPriority w:val="1"/>
    <w:qFormat/>
    <w:rsid w:val="00FE2DA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7">
    <w:name w:val="Без интервала Знак"/>
    <w:link w:val="a6"/>
    <w:uiPriority w:val="1"/>
    <w:locked/>
    <w:rsid w:val="00FE2DA2"/>
    <w:rPr>
      <w:rFonts w:ascii="Calibri" w:eastAsia="Calibri" w:hAnsi="Calibri" w:cs="Times New Roman"/>
      <w:kern w:val="0"/>
      <w14:ligatures w14:val="none"/>
    </w:rPr>
  </w:style>
  <w:style w:type="paragraph" w:customStyle="1" w:styleId="msonormalmrcssattr">
    <w:name w:val="msonormal_mr_css_attr"/>
    <w:basedOn w:val="a"/>
    <w:rsid w:val="00FE2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8">
    <w:name w:val="Hyperlink"/>
    <w:basedOn w:val="a0"/>
    <w:uiPriority w:val="99"/>
    <w:unhideWhenUsed/>
    <w:rsid w:val="00071D2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71D24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1404AA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1404A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404A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404A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404A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404AA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CC72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DB673B"/>
    <w:rPr>
      <w:rFonts w:eastAsiaTheme="majorEastAsia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2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A88B1-E9B3-4A99-9544-FC93EC40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2208</Words>
  <Characters>12591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Аверкина Ирина Игоревна</dc:creator>
  <cp:keywords/>
  <dc:description/>
  <cp:lastModifiedBy>Лампиева Анна Владимировна</cp:lastModifiedBy>
  <cp:revision>2</cp:revision>
  <cp:lastPrinted>2026-09-25T10:28:00Z</cp:lastPrinted>
  <dcterms:created xsi:type="dcterms:W3CDTF">2026-09-29T11:30:00Z</dcterms:created>
  <dcterms:modified xsi:type="dcterms:W3CDTF">2026-09-29T11:30:00Z</dcterms:modified>
</cp:coreProperties>
</file>